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BE" w:rsidRPr="00631FF9" w:rsidRDefault="00250E1B" w:rsidP="00250E1B">
      <w:pPr>
        <w:jc w:val="center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b/>
          <w:sz w:val="16"/>
          <w:szCs w:val="16"/>
        </w:rPr>
        <w:t>Meiji University Export Control Confirmation of Transaction Sheet</w:t>
      </w:r>
    </w:p>
    <w:p w:rsidR="00250E1B" w:rsidRPr="00631FF9" w:rsidRDefault="00250E1B" w:rsidP="00C626D0">
      <w:pPr>
        <w:spacing w:line="240" w:lineRule="exact"/>
        <w:jc w:val="center"/>
        <w:rPr>
          <w:rFonts w:ascii="Arial" w:hAnsi="Arial" w:cs="Arial"/>
          <w:sz w:val="16"/>
          <w:szCs w:val="16"/>
        </w:rPr>
      </w:pPr>
    </w:p>
    <w:p w:rsidR="009B69F0" w:rsidRPr="00631FF9" w:rsidRDefault="00F56EDC" w:rsidP="0043096C">
      <w:pPr>
        <w:spacing w:line="280" w:lineRule="exact"/>
        <w:jc w:val="left"/>
        <w:rPr>
          <w:rFonts w:ascii="Arial" w:hAnsi="Arial" w:cs="Arial"/>
          <w:sz w:val="16"/>
          <w:szCs w:val="16"/>
        </w:rPr>
      </w:pPr>
      <w:r w:rsidRPr="00631FF9">
        <w:rPr>
          <w:rFonts w:ascii="Arial" w:hAnsi="Arial" w:cs="Arial"/>
          <w:sz w:val="16"/>
          <w:szCs w:val="16"/>
        </w:rPr>
        <w:t xml:space="preserve">　</w:t>
      </w:r>
      <w:r w:rsidRPr="00631FF9">
        <w:rPr>
          <w:rFonts w:ascii="Arial" w:hAnsi="Arial" w:cs="Arial"/>
          <w:sz w:val="16"/>
          <w:szCs w:val="16"/>
        </w:rPr>
        <w:t xml:space="preserve">This sheet is for Confirmation of Transaction as stipulated in Article 14 of Meiji University Export Control </w:t>
      </w:r>
      <w:r w:rsidR="00631FF9">
        <w:rPr>
          <w:rFonts w:ascii="Arial" w:hAnsi="Arial" w:cs="Arial"/>
          <w:sz w:val="16"/>
          <w:szCs w:val="16"/>
        </w:rPr>
        <w:t>Regulation</w:t>
      </w:r>
      <w:r w:rsidRPr="00631FF9">
        <w:rPr>
          <w:rFonts w:ascii="Arial" w:hAnsi="Arial" w:cs="Arial"/>
          <w:sz w:val="16"/>
          <w:szCs w:val="16"/>
        </w:rPr>
        <w:t>.</w:t>
      </w:r>
    </w:p>
    <w:p w:rsidR="00250E1B" w:rsidRPr="00631FF9" w:rsidRDefault="009B69F0" w:rsidP="0043096C">
      <w:pPr>
        <w:spacing w:line="280" w:lineRule="exact"/>
        <w:jc w:val="left"/>
        <w:rPr>
          <w:rFonts w:ascii="Arial" w:hAnsi="Arial" w:cs="Arial"/>
          <w:sz w:val="16"/>
          <w:szCs w:val="16"/>
        </w:rPr>
      </w:pPr>
      <w:r w:rsidRPr="00631FF9">
        <w:rPr>
          <w:rFonts w:ascii="Arial" w:hAnsi="Arial" w:cs="Arial"/>
          <w:sz w:val="16"/>
          <w:szCs w:val="16"/>
        </w:rPr>
        <w:t xml:space="preserve">　</w:t>
      </w:r>
      <w:r w:rsidR="003701BE">
        <w:rPr>
          <w:rFonts w:ascii="Arial" w:hAnsi="Arial" w:cs="Arial" w:hint="eastAsia"/>
          <w:sz w:val="16"/>
          <w:szCs w:val="16"/>
        </w:rPr>
        <w:t>A</w:t>
      </w:r>
      <w:r w:rsidR="003701BE" w:rsidRPr="00631FF9">
        <w:rPr>
          <w:rFonts w:ascii="Arial" w:hAnsi="Arial" w:cs="Arial"/>
          <w:sz w:val="16"/>
          <w:szCs w:val="16"/>
        </w:rPr>
        <w:t>s a result of Determination (Sheet 2)</w:t>
      </w:r>
      <w:r w:rsidR="003701BE">
        <w:rPr>
          <w:rFonts w:ascii="Arial" w:hAnsi="Arial" w:cs="Arial"/>
          <w:sz w:val="16"/>
          <w:szCs w:val="16"/>
        </w:rPr>
        <w:t xml:space="preserve">, </w:t>
      </w:r>
      <w:r w:rsidRPr="00631FF9">
        <w:rPr>
          <w:rFonts w:ascii="Arial" w:hAnsi="Arial" w:cs="Arial"/>
          <w:b/>
          <w:sz w:val="16"/>
          <w:szCs w:val="16"/>
          <w:u w:val="single"/>
        </w:rPr>
        <w:t>If additional confirmation is required</w:t>
      </w:r>
      <w:r w:rsidRPr="00631FF9">
        <w:rPr>
          <w:rFonts w:ascii="Arial" w:hAnsi="Arial" w:cs="Arial"/>
          <w:sz w:val="16"/>
          <w:szCs w:val="16"/>
        </w:rPr>
        <w:t xml:space="preserve"> regarding Transactions (Export of </w:t>
      </w:r>
      <w:r w:rsidR="003701BE">
        <w:rPr>
          <w:rFonts w:ascii="Arial" w:hAnsi="Arial" w:cs="Arial"/>
          <w:sz w:val="16"/>
          <w:szCs w:val="16"/>
        </w:rPr>
        <w:t>Goods</w:t>
      </w:r>
      <w:r w:rsidRPr="00631FF9">
        <w:rPr>
          <w:rFonts w:ascii="Arial" w:hAnsi="Arial" w:cs="Arial"/>
          <w:sz w:val="16"/>
          <w:szCs w:val="16"/>
        </w:rPr>
        <w:t xml:space="preserve"> (Equipment, etc.) to overseas (Sending, carrying, etc.), </w:t>
      </w:r>
      <w:r w:rsidR="003701BE">
        <w:rPr>
          <w:rFonts w:ascii="Arial" w:hAnsi="Arial" w:cs="Arial"/>
          <w:sz w:val="16"/>
          <w:szCs w:val="16"/>
        </w:rPr>
        <w:t>P</w:t>
      </w:r>
      <w:r w:rsidRPr="00631FF9">
        <w:rPr>
          <w:rFonts w:ascii="Arial" w:hAnsi="Arial" w:cs="Arial"/>
          <w:sz w:val="16"/>
          <w:szCs w:val="16"/>
        </w:rPr>
        <w:t xml:space="preserve">rovision of </w:t>
      </w:r>
      <w:r w:rsidR="003701BE">
        <w:rPr>
          <w:rFonts w:ascii="Arial" w:hAnsi="Arial" w:cs="Arial"/>
          <w:sz w:val="16"/>
          <w:szCs w:val="16"/>
        </w:rPr>
        <w:t>T</w:t>
      </w:r>
      <w:r w:rsidRPr="00631FF9">
        <w:rPr>
          <w:rFonts w:ascii="Arial" w:hAnsi="Arial" w:cs="Arial"/>
          <w:sz w:val="16"/>
          <w:szCs w:val="16"/>
        </w:rPr>
        <w:t xml:space="preserve">echnology </w:t>
      </w:r>
      <w:r w:rsidR="003701BE" w:rsidRPr="00631FF9">
        <w:rPr>
          <w:rFonts w:ascii="Arial" w:hAnsi="Arial" w:cs="Arial"/>
          <w:sz w:val="16"/>
          <w:szCs w:val="16"/>
        </w:rPr>
        <w:t>(Information)</w:t>
      </w:r>
      <w:r w:rsidR="003701BE">
        <w:rPr>
          <w:rFonts w:ascii="Arial" w:hAnsi="Arial" w:cs="Arial"/>
          <w:sz w:val="16"/>
          <w:szCs w:val="16"/>
        </w:rPr>
        <w:t xml:space="preserve"> </w:t>
      </w:r>
      <w:r w:rsidRPr="00631FF9">
        <w:rPr>
          <w:rFonts w:ascii="Arial" w:hAnsi="Arial" w:cs="Arial"/>
          <w:sz w:val="16"/>
          <w:szCs w:val="16"/>
        </w:rPr>
        <w:t>overseas, accept</w:t>
      </w:r>
      <w:r w:rsidR="003701BE">
        <w:rPr>
          <w:rFonts w:ascii="Arial" w:hAnsi="Arial" w:cs="Arial"/>
          <w:sz w:val="16"/>
          <w:szCs w:val="16"/>
        </w:rPr>
        <w:t>ing</w:t>
      </w:r>
      <w:r w:rsidRPr="00631FF9">
        <w:rPr>
          <w:rFonts w:ascii="Arial" w:hAnsi="Arial" w:cs="Arial"/>
          <w:sz w:val="16"/>
          <w:szCs w:val="16"/>
        </w:rPr>
        <w:t xml:space="preserve"> and </w:t>
      </w:r>
      <w:r w:rsidR="003701BE">
        <w:rPr>
          <w:rFonts w:ascii="Arial" w:hAnsi="Arial" w:cs="Arial"/>
          <w:sz w:val="16"/>
          <w:szCs w:val="16"/>
        </w:rPr>
        <w:t>sending</w:t>
      </w:r>
      <w:r w:rsidRPr="00631FF9">
        <w:rPr>
          <w:rFonts w:ascii="Arial" w:hAnsi="Arial" w:cs="Arial"/>
          <w:sz w:val="16"/>
          <w:szCs w:val="16"/>
        </w:rPr>
        <w:t xml:space="preserve"> students, and </w:t>
      </w:r>
      <w:r w:rsidR="003701BE">
        <w:rPr>
          <w:rFonts w:ascii="Arial" w:hAnsi="Arial" w:cs="Arial"/>
          <w:sz w:val="16"/>
          <w:szCs w:val="16"/>
        </w:rPr>
        <w:t>P</w:t>
      </w:r>
      <w:r w:rsidRPr="00631FF9">
        <w:rPr>
          <w:rFonts w:ascii="Arial" w:hAnsi="Arial" w:cs="Arial"/>
          <w:sz w:val="16"/>
          <w:szCs w:val="16"/>
        </w:rPr>
        <w:t xml:space="preserve">rovision of technology (Information) to Non-Residents, etc.) with overseas, please confirm the Transactions </w:t>
      </w:r>
      <w:r w:rsidR="003701BE">
        <w:rPr>
          <w:rFonts w:ascii="Arial" w:hAnsi="Arial" w:cs="Arial"/>
          <w:sz w:val="16"/>
          <w:szCs w:val="16"/>
        </w:rPr>
        <w:t xml:space="preserve">by yourself </w:t>
      </w:r>
      <w:r w:rsidR="003701BE" w:rsidRPr="003701BE">
        <w:rPr>
          <w:rFonts w:ascii="Arial" w:hAnsi="Arial" w:cs="Arial" w:hint="eastAsia"/>
          <w:b/>
          <w:sz w:val="16"/>
          <w:szCs w:val="16"/>
          <w:u w:val="single"/>
        </w:rPr>
        <w:t>BEFOREHAND</w:t>
      </w:r>
      <w:r w:rsidRPr="00631FF9">
        <w:rPr>
          <w:rFonts w:ascii="Arial" w:hAnsi="Arial" w:cs="Arial"/>
          <w:sz w:val="16"/>
          <w:szCs w:val="16"/>
        </w:rPr>
        <w:t xml:space="preserve"> and submit the result to the </w:t>
      </w:r>
      <w:r w:rsidR="003701BE">
        <w:rPr>
          <w:rFonts w:ascii="Arial" w:hAnsi="Arial" w:cs="Arial" w:hint="eastAsia"/>
          <w:sz w:val="16"/>
          <w:szCs w:val="16"/>
        </w:rPr>
        <w:t>Director</w:t>
      </w:r>
      <w:r w:rsidRPr="00631FF9">
        <w:rPr>
          <w:rFonts w:ascii="Arial" w:hAnsi="Arial" w:cs="Arial"/>
          <w:sz w:val="16"/>
          <w:szCs w:val="16"/>
        </w:rPr>
        <w:t xml:space="preserve"> of Department, etc..</w:t>
      </w:r>
    </w:p>
    <w:p w:rsidR="00250E1B" w:rsidRPr="00631FF9" w:rsidRDefault="00250E1B" w:rsidP="008C7B33">
      <w:pPr>
        <w:spacing w:line="100" w:lineRule="exact"/>
        <w:jc w:val="left"/>
        <w:rPr>
          <w:rFonts w:ascii="Arial" w:hAnsi="Arial" w:cs="Arial"/>
          <w:sz w:val="16"/>
          <w:szCs w:val="16"/>
        </w:rPr>
      </w:pP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250E1B" w:rsidRPr="00631FF9" w:rsidTr="00A14DF6">
        <w:trPr>
          <w:jc w:val="center"/>
        </w:trPr>
        <w:tc>
          <w:tcPr>
            <w:tcW w:w="10768" w:type="dxa"/>
          </w:tcPr>
          <w:p w:rsidR="00CF5E8D" w:rsidRDefault="00CF5E8D" w:rsidP="00E065DE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>&lt;</w:t>
            </w:r>
            <w:r w:rsidR="003701BE">
              <w:rPr>
                <w:rFonts w:ascii="Arial" w:hAnsi="Arial" w:cs="Arial"/>
                <w:sz w:val="16"/>
                <w:szCs w:val="16"/>
              </w:rPr>
              <w:t>Confirmation of Transaction procedure</w:t>
            </w:r>
            <w:r w:rsidRPr="00631FF9">
              <w:rPr>
                <w:rFonts w:ascii="Arial" w:hAnsi="Arial" w:cs="Arial"/>
                <w:sz w:val="16"/>
                <w:szCs w:val="16"/>
              </w:rPr>
              <w:t>&gt;</w:t>
            </w:r>
          </w:p>
          <w:p w:rsidR="00DF36D8" w:rsidRPr="00631FF9" w:rsidRDefault="00DD663D" w:rsidP="00E065DE">
            <w:pPr>
              <w:spacing w:line="26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 I</w:t>
            </w:r>
            <w:r w:rsidRPr="00631FF9">
              <w:rPr>
                <w:rFonts w:ascii="Arial" w:hAnsi="Arial" w:cs="Arial"/>
                <w:sz w:val="16"/>
                <w:szCs w:val="16"/>
              </w:rPr>
              <w:t>n the "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631FF9">
              <w:rPr>
                <w:rFonts w:ascii="Arial" w:hAnsi="Arial" w:cs="Arial"/>
                <w:sz w:val="16"/>
                <w:szCs w:val="16"/>
              </w:rPr>
              <w:t>estination of Transactions" column</w:t>
            </w:r>
            <w:r>
              <w:rPr>
                <w:rFonts w:ascii="Arial" w:hAnsi="Arial" w:cs="Arial"/>
                <w:sz w:val="16"/>
                <w:szCs w:val="16"/>
              </w:rPr>
              <w:t xml:space="preserve">, please fill in </w:t>
            </w:r>
            <w:r w:rsidR="00CF5E8D" w:rsidRPr="00631FF9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CF5E8D" w:rsidRPr="00631FF9">
              <w:rPr>
                <w:rFonts w:ascii="Arial" w:hAnsi="Arial" w:cs="Arial"/>
                <w:sz w:val="16"/>
                <w:szCs w:val="16"/>
              </w:rPr>
              <w:t xml:space="preserve">estination </w:t>
            </w:r>
            <w:r w:rsidRPr="00A3326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destination </w:t>
            </w:r>
            <w:r>
              <w:rPr>
                <w:rFonts w:ascii="Arial" w:hAnsi="Arial" w:cs="Arial" w:hint="eastAsia"/>
                <w:sz w:val="16"/>
                <w:szCs w:val="16"/>
              </w:rPr>
              <w:t>in</w:t>
            </w:r>
            <w:r>
              <w:rPr>
                <w:rFonts w:ascii="Arial" w:hAnsi="Arial" w:cs="Arial"/>
                <w:sz w:val="16"/>
                <w:szCs w:val="16"/>
              </w:rPr>
              <w:t xml:space="preserve"> case of </w:t>
            </w:r>
            <w:r w:rsidRPr="00A3326A">
              <w:rPr>
                <w:rFonts w:ascii="Arial" w:hAnsi="Arial" w:cs="Arial"/>
                <w:sz w:val="16"/>
                <w:szCs w:val="16"/>
              </w:rPr>
              <w:t>Export</w:t>
            </w:r>
            <w:r>
              <w:rPr>
                <w:rFonts w:ascii="Arial" w:hAnsi="Arial" w:cs="Arial"/>
                <w:sz w:val="16"/>
                <w:szCs w:val="16"/>
              </w:rPr>
              <w:t xml:space="preserve"> of Goods</w:t>
            </w:r>
            <w:r w:rsidRPr="00A3326A">
              <w:rPr>
                <w:rFonts w:ascii="Arial" w:hAnsi="Arial" w:cs="Arial"/>
                <w:sz w:val="16"/>
                <w:szCs w:val="16"/>
              </w:rPr>
              <w:t xml:space="preserve"> (Sending, carrying, etc.) or country / region of the recipient's address or residence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in case of Provision of T</w:t>
            </w:r>
            <w:r w:rsidRPr="00A3326A">
              <w:rPr>
                <w:rFonts w:ascii="Arial" w:hAnsi="Arial" w:cs="Arial"/>
                <w:sz w:val="16"/>
                <w:szCs w:val="16"/>
              </w:rPr>
              <w:t>echnology</w:t>
            </w:r>
            <w:r>
              <w:rPr>
                <w:rFonts w:ascii="Arial" w:hAnsi="Arial" w:cs="Arial"/>
                <w:sz w:val="16"/>
                <w:szCs w:val="16"/>
              </w:rPr>
              <w:t xml:space="preserve"> (Information)</w:t>
            </w:r>
            <w:r w:rsidRPr="00A3326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B69F0" w:rsidRPr="00631FF9" w:rsidRDefault="00DF36D8" w:rsidP="00DD663D">
            <w:pPr>
              <w:spacing w:line="26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(2) In the case where the destination is a country or region specified in </w:t>
            </w:r>
            <w:r w:rsidR="00DD663D" w:rsidRPr="00DD663D">
              <w:rPr>
                <w:rFonts w:ascii="Arial" w:hAnsi="Arial" w:cs="Arial"/>
                <w:sz w:val="16"/>
                <w:szCs w:val="16"/>
              </w:rPr>
              <w:t>Appended Table 3 in Export Trade Control Order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 (Note 1: </w:t>
            </w:r>
            <w:r w:rsidR="00DD663D">
              <w:rPr>
                <w:rFonts w:ascii="Arial" w:hAnsi="Arial" w:cs="Arial"/>
                <w:sz w:val="16"/>
                <w:szCs w:val="16"/>
              </w:rPr>
              <w:t xml:space="preserve">see 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reference), the confirmation </w:t>
            </w:r>
            <w:r w:rsidR="00DD663D">
              <w:rPr>
                <w:rFonts w:ascii="Arial" w:hAnsi="Arial" w:cs="Arial"/>
                <w:sz w:val="16"/>
                <w:szCs w:val="16"/>
              </w:rPr>
              <w:t xml:space="preserve">from [A] to [G] 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is not </w:t>
            </w:r>
            <w:r w:rsidR="00DD663D">
              <w:rPr>
                <w:rFonts w:ascii="Arial" w:hAnsi="Arial" w:cs="Arial"/>
                <w:sz w:val="16"/>
                <w:szCs w:val="16"/>
              </w:rPr>
              <w:t>necessary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43373">
              <w:rPr>
                <w:rFonts w:ascii="Arial" w:hAnsi="Arial" w:cs="Arial"/>
                <w:sz w:val="16"/>
                <w:szCs w:val="16"/>
              </w:rPr>
              <w:t>please w</w:t>
            </w:r>
            <w:r w:rsidR="00C43373" w:rsidRPr="00C43373">
              <w:rPr>
                <w:rFonts w:ascii="Arial" w:hAnsi="Arial" w:cs="Arial"/>
                <w:sz w:val="16"/>
                <w:szCs w:val="16"/>
              </w:rPr>
              <w:t xml:space="preserve">rite the date of </w:t>
            </w:r>
            <w:r w:rsidR="00C43373">
              <w:rPr>
                <w:rFonts w:ascii="Arial" w:hAnsi="Arial" w:cs="Arial"/>
                <w:sz w:val="16"/>
                <w:szCs w:val="16"/>
              </w:rPr>
              <w:t>confirmation</w:t>
            </w:r>
            <w:r w:rsidR="00C43373" w:rsidRPr="00C43373">
              <w:rPr>
                <w:rFonts w:ascii="Arial" w:hAnsi="Arial" w:cs="Arial"/>
                <w:sz w:val="16"/>
                <w:szCs w:val="16"/>
              </w:rPr>
              <w:t xml:space="preserve"> and Department/School Affiliation in the Confirmation column, and sign or affix your name and seal.</w:t>
            </w:r>
            <w:r w:rsidRPr="00631FF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F5E8D" w:rsidRPr="00631FF9" w:rsidRDefault="00DF36D8" w:rsidP="00C43373">
            <w:pPr>
              <w:spacing w:line="26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(3) </w:t>
            </w:r>
            <w:r w:rsidR="00C43373">
              <w:rPr>
                <w:rFonts w:ascii="Arial" w:hAnsi="Arial" w:cs="Arial"/>
                <w:sz w:val="16"/>
                <w:szCs w:val="16"/>
              </w:rPr>
              <w:t xml:space="preserve">In the case where 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the destination is other than </w:t>
            </w:r>
            <w:r w:rsidR="00C43373" w:rsidRPr="00631FF9">
              <w:rPr>
                <w:rFonts w:ascii="Arial" w:hAnsi="Arial" w:cs="Arial"/>
                <w:sz w:val="16"/>
                <w:szCs w:val="16"/>
              </w:rPr>
              <w:t xml:space="preserve">a country or region specified in </w:t>
            </w:r>
            <w:r w:rsidR="00C43373" w:rsidRPr="00DD663D">
              <w:rPr>
                <w:rFonts w:ascii="Arial" w:hAnsi="Arial" w:cs="Arial"/>
                <w:sz w:val="16"/>
                <w:szCs w:val="16"/>
              </w:rPr>
              <w:t>Appended Table 3 in Export Trade Control Order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, please confirm according to the instructions in the order of [A] (If you cannot decide, please check "Yes."). After all of them have been completed, </w:t>
            </w:r>
            <w:r w:rsidR="002D2EB2">
              <w:rPr>
                <w:rFonts w:ascii="Arial" w:hAnsi="Arial" w:cs="Arial"/>
                <w:sz w:val="16"/>
                <w:szCs w:val="16"/>
              </w:rPr>
              <w:t>please w</w:t>
            </w:r>
            <w:r w:rsidR="002D2EB2" w:rsidRPr="00C43373">
              <w:rPr>
                <w:rFonts w:ascii="Arial" w:hAnsi="Arial" w:cs="Arial"/>
                <w:sz w:val="16"/>
                <w:szCs w:val="16"/>
              </w:rPr>
              <w:t xml:space="preserve">rite the date of </w:t>
            </w:r>
            <w:r w:rsidR="002D2EB2">
              <w:rPr>
                <w:rFonts w:ascii="Arial" w:hAnsi="Arial" w:cs="Arial"/>
                <w:sz w:val="16"/>
                <w:szCs w:val="16"/>
              </w:rPr>
              <w:t>confirmation</w:t>
            </w:r>
            <w:r w:rsidR="002D2EB2" w:rsidRPr="00C43373">
              <w:rPr>
                <w:rFonts w:ascii="Arial" w:hAnsi="Arial" w:cs="Arial"/>
                <w:sz w:val="16"/>
                <w:szCs w:val="16"/>
              </w:rPr>
              <w:t xml:space="preserve"> and Department/School Affiliation in the Confirmation column, and sign or affix your name and seal.</w:t>
            </w:r>
          </w:p>
        </w:tc>
      </w:tr>
    </w:tbl>
    <w:p w:rsidR="00CF5E8D" w:rsidRPr="004B721B" w:rsidRDefault="00645649" w:rsidP="00DA2AE5">
      <w:pPr>
        <w:spacing w:line="24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4B721B">
        <w:rPr>
          <w:rFonts w:ascii="Arial" w:eastAsia="ＭＳ ゴシック" w:hAnsi="Arial" w:cs="Arial"/>
          <w:b/>
          <w:sz w:val="16"/>
          <w:szCs w:val="16"/>
        </w:rPr>
        <w:t>Destination of Transactions (</w:t>
      </w:r>
      <w:r w:rsidR="004B721B" w:rsidRPr="004B721B">
        <w:rPr>
          <w:rFonts w:ascii="Arial" w:eastAsia="ＭＳ ゴシック" w:hAnsi="Arial" w:cs="Arial"/>
          <w:b/>
          <w:sz w:val="16"/>
          <w:szCs w:val="16"/>
        </w:rPr>
        <w:t>The shipping address, the destination of the business trip, the country / region where the Non-Residents have an address or residence, etc.</w:t>
      </w:r>
      <w:r w:rsidRPr="004B721B">
        <w:rPr>
          <w:rFonts w:ascii="Arial" w:eastAsia="ＭＳ ゴシック" w:hAnsi="Arial" w:cs="Arial"/>
          <w:b/>
          <w:sz w:val="16"/>
          <w:szCs w:val="16"/>
        </w:rPr>
        <w:t>)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CF5E8D" w:rsidRPr="00631FF9" w:rsidTr="0043096C">
        <w:trPr>
          <w:trHeight w:val="306"/>
          <w:jc w:val="center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:rsidR="00CF5E8D" w:rsidRPr="00631FF9" w:rsidRDefault="00CF5E8D" w:rsidP="00645649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828F4" w:rsidRPr="00631FF9" w:rsidRDefault="001A591B" w:rsidP="00D866FE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b/>
          <w:sz w:val="16"/>
          <w:szCs w:val="16"/>
        </w:rPr>
        <w:t>[</w:t>
      </w:r>
      <w:r w:rsidR="00B828F4" w:rsidRPr="00631FF9">
        <w:rPr>
          <w:rFonts w:ascii="Arial" w:eastAsia="ＭＳ ゴシック" w:hAnsi="Arial" w:cs="Arial"/>
          <w:b/>
          <w:sz w:val="16"/>
          <w:szCs w:val="16"/>
        </w:rPr>
        <w:t>A</w:t>
      </w:r>
      <w:r w:rsidRPr="00631FF9">
        <w:rPr>
          <w:rFonts w:ascii="Arial" w:eastAsia="ＭＳ ゴシック" w:hAnsi="Arial" w:cs="Arial"/>
          <w:b/>
          <w:sz w:val="16"/>
          <w:szCs w:val="16"/>
        </w:rPr>
        <w:t>]</w:t>
      </w:r>
      <w:r w:rsidR="00B828F4" w:rsidRPr="00631FF9">
        <w:rPr>
          <w:rFonts w:ascii="Arial" w:eastAsia="ＭＳ ゴシック" w:hAnsi="Arial" w:cs="Arial"/>
          <w:b/>
          <w:sz w:val="16"/>
          <w:szCs w:val="16"/>
        </w:rPr>
        <w:t xml:space="preserve"> Application </w:t>
      </w:r>
      <w:r w:rsidR="00D866FE" w:rsidRPr="00631FF9">
        <w:rPr>
          <w:rFonts w:ascii="Arial" w:eastAsia="ＭＳ ゴシック" w:hAnsi="Arial" w:cs="Arial"/>
          <w:b/>
          <w:sz w:val="16"/>
          <w:szCs w:val="16"/>
        </w:rPr>
        <w:t>C</w:t>
      </w:r>
      <w:r w:rsidR="00B828F4" w:rsidRPr="00631FF9">
        <w:rPr>
          <w:rFonts w:ascii="Arial" w:eastAsia="ＭＳ ゴシック" w:hAnsi="Arial" w:cs="Arial"/>
          <w:b/>
          <w:sz w:val="16"/>
          <w:szCs w:val="16"/>
        </w:rPr>
        <w:t>onfirmation (</w:t>
      </w:r>
      <w:r w:rsidR="00D866FE" w:rsidRPr="00631FF9">
        <w:rPr>
          <w:rFonts w:ascii="Arial" w:eastAsia="ＭＳ ゴシック" w:hAnsi="Arial" w:cs="Arial"/>
          <w:b/>
          <w:sz w:val="16"/>
          <w:szCs w:val="16"/>
        </w:rPr>
        <w:t>Weapons of Mass Destruction Catch-all Regulation</w:t>
      </w:r>
      <w:r w:rsidR="00B828F4" w:rsidRPr="00631FF9">
        <w:rPr>
          <w:rFonts w:ascii="Arial" w:eastAsia="ＭＳ ゴシック" w:hAnsi="Arial" w:cs="Arial"/>
          <w:b/>
          <w:sz w:val="16"/>
          <w:szCs w:val="16"/>
        </w:rPr>
        <w:t>)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946"/>
        <w:gridCol w:w="4045"/>
        <w:gridCol w:w="4134"/>
        <w:gridCol w:w="821"/>
        <w:gridCol w:w="822"/>
      </w:tblGrid>
      <w:tr w:rsidR="00B828F4" w:rsidRPr="00631FF9" w:rsidTr="00A14DF6">
        <w:trPr>
          <w:jc w:val="center"/>
        </w:trPr>
        <w:tc>
          <w:tcPr>
            <w:tcW w:w="10768" w:type="dxa"/>
            <w:gridSpan w:val="5"/>
          </w:tcPr>
          <w:p w:rsidR="00B828F4" w:rsidRPr="00631FF9" w:rsidRDefault="007E44CA" w:rsidP="004B721B">
            <w:pPr>
              <w:spacing w:line="240" w:lineRule="exact"/>
              <w:ind w:firstLineChars="100" w:firstLine="160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7E44CA">
              <w:rPr>
                <w:rFonts w:ascii="Arial" w:eastAsia="ＭＳ ゴシック" w:hAnsi="Arial" w:cs="Arial"/>
                <w:sz w:val="16"/>
                <w:szCs w:val="16"/>
              </w:rPr>
              <w:t>Verify whether or not the following could be potential end-uses, using information such as on the website or brochures</w:t>
            </w:r>
            <w:r w:rsidR="00B828F4"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 and submit </w:t>
            </w:r>
            <w:r w:rsidR="004B721B">
              <w:rPr>
                <w:rFonts w:ascii="Arial" w:eastAsia="ＭＳ ゴシック" w:hAnsi="Arial" w:cs="Arial"/>
                <w:sz w:val="16"/>
                <w:szCs w:val="16"/>
              </w:rPr>
              <w:t xml:space="preserve">this sheet with </w:t>
            </w:r>
            <w:r w:rsidR="00B828F4" w:rsidRPr="00631FF9">
              <w:rPr>
                <w:rFonts w:ascii="Arial" w:eastAsia="ＭＳ ゴシック" w:hAnsi="Arial" w:cs="Arial"/>
                <w:sz w:val="16"/>
                <w:szCs w:val="16"/>
              </w:rPr>
              <w:t>the related documents.</w:t>
            </w:r>
          </w:p>
        </w:tc>
      </w:tr>
      <w:tr w:rsidR="00B828F4" w:rsidRPr="00631FF9" w:rsidTr="00A27ECC">
        <w:trPr>
          <w:jc w:val="center"/>
        </w:trPr>
        <w:tc>
          <w:tcPr>
            <w:tcW w:w="9125" w:type="dxa"/>
            <w:gridSpan w:val="3"/>
          </w:tcPr>
          <w:p w:rsidR="00B828F4" w:rsidRPr="00631FF9" w:rsidRDefault="00B828F4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>Development, manufacture, use or storage of nuclear weapons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60001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03062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B828F4" w:rsidRPr="00631FF9" w:rsidTr="00A27ECC">
        <w:trPr>
          <w:jc w:val="center"/>
        </w:trPr>
        <w:tc>
          <w:tcPr>
            <w:tcW w:w="9125" w:type="dxa"/>
            <w:gridSpan w:val="3"/>
          </w:tcPr>
          <w:p w:rsidR="00B828F4" w:rsidRPr="00631FF9" w:rsidRDefault="00B828F4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Development, manufacture, use or storage of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chemical warfare agents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59075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552173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B828F4" w:rsidRPr="00631FF9" w:rsidTr="00A27ECC">
        <w:trPr>
          <w:jc w:val="center"/>
        </w:trPr>
        <w:tc>
          <w:tcPr>
            <w:tcW w:w="9125" w:type="dxa"/>
            <w:gridSpan w:val="3"/>
          </w:tcPr>
          <w:p w:rsidR="00B828F4" w:rsidRPr="00631FF9" w:rsidRDefault="00B828F4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Development, manufacture, use or storage of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bacterial warfare agents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22429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7507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B828F4" w:rsidRPr="00631FF9" w:rsidTr="00A27ECC">
        <w:trPr>
          <w:jc w:val="center"/>
        </w:trPr>
        <w:tc>
          <w:tcPr>
            <w:tcW w:w="9125" w:type="dxa"/>
            <w:gridSpan w:val="3"/>
          </w:tcPr>
          <w:p w:rsidR="00B828F4" w:rsidRPr="00631FF9" w:rsidRDefault="00B828F4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Development, manufacture, use or storage of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the equipment for transportation of chemical/bacterial warfare agents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10160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42312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B828F4" w:rsidRPr="00631FF9" w:rsidTr="00A27ECC">
        <w:trPr>
          <w:jc w:val="center"/>
        </w:trPr>
        <w:tc>
          <w:tcPr>
            <w:tcW w:w="9125" w:type="dxa"/>
            <w:gridSpan w:val="3"/>
          </w:tcPr>
          <w:p w:rsidR="00B828F4" w:rsidRPr="00631FF9" w:rsidRDefault="00B828F4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Development, manufacture, use or storage of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the rockets with transportation distance over 300km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163478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99042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B828F4" w:rsidRPr="00631FF9" w:rsidTr="00A27ECC">
        <w:trPr>
          <w:jc w:val="center"/>
        </w:trPr>
        <w:tc>
          <w:tcPr>
            <w:tcW w:w="9125" w:type="dxa"/>
            <w:gridSpan w:val="3"/>
          </w:tcPr>
          <w:p w:rsidR="00B828F4" w:rsidRPr="00631FF9" w:rsidRDefault="00B828F4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Development, manufacture, use or storage of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the unmanned aerial vehicles with transportation distance over 300km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67091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8F4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68536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CA06E9" w:rsidRPr="00631FF9" w:rsidTr="00A27ECC">
        <w:trPr>
          <w:jc w:val="center"/>
        </w:trPr>
        <w:tc>
          <w:tcPr>
            <w:tcW w:w="946" w:type="dxa"/>
            <w:vMerge w:val="restart"/>
            <w:vAlign w:val="center"/>
          </w:tcPr>
          <w:p w:rsidR="00CA06E9" w:rsidRPr="00631FF9" w:rsidRDefault="00CA06E9" w:rsidP="007E44CA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>Appended Table Act</w:t>
            </w:r>
            <w:r w:rsidR="007E44CA"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="007E44CA">
              <w:rPr>
                <w:rFonts w:ascii="Arial" w:hAnsi="Arial" w:cs="Arial"/>
                <w:sz w:val="16"/>
                <w:szCs w:val="16"/>
              </w:rPr>
              <w:t>vities</w:t>
            </w:r>
          </w:p>
        </w:tc>
        <w:tc>
          <w:tcPr>
            <w:tcW w:w="8179" w:type="dxa"/>
            <w:gridSpan w:val="2"/>
          </w:tcPr>
          <w:p w:rsidR="00CA06E9" w:rsidRPr="00631FF9" w:rsidRDefault="007E44CA" w:rsidP="007E44CA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Pr="007E44CA">
              <w:rPr>
                <w:rFonts w:ascii="Arial" w:hAnsi="Arial" w:cs="Arial"/>
                <w:sz w:val="16"/>
                <w:szCs w:val="16"/>
              </w:rPr>
              <w:t>Development, manufacture, use or storage of nuclear fuel materials or nuclear source materials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26613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671601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CA06E9" w:rsidRPr="00631FF9" w:rsidTr="00A27ECC">
        <w:trPr>
          <w:jc w:val="center"/>
        </w:trPr>
        <w:tc>
          <w:tcPr>
            <w:tcW w:w="946" w:type="dxa"/>
            <w:vMerge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9" w:type="dxa"/>
            <w:gridSpan w:val="2"/>
          </w:tcPr>
          <w:p w:rsidR="00CA06E9" w:rsidRPr="00631FF9" w:rsidRDefault="007E44CA" w:rsidP="007E44CA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7E44CA">
              <w:rPr>
                <w:rFonts w:ascii="Arial" w:hAnsi="Arial" w:cs="Arial"/>
                <w:sz w:val="16"/>
                <w:szCs w:val="16"/>
              </w:rPr>
              <w:t>Research on nuclear fusion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06729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991918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CA06E9" w:rsidRPr="00631FF9" w:rsidTr="00A27ECC">
        <w:trPr>
          <w:jc w:val="center"/>
        </w:trPr>
        <w:tc>
          <w:tcPr>
            <w:tcW w:w="946" w:type="dxa"/>
            <w:vMerge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9" w:type="dxa"/>
            <w:gridSpan w:val="2"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>(3) Development, manufacture,</w:t>
            </w:r>
            <w:r w:rsidR="007E44CA">
              <w:rPr>
                <w:rFonts w:ascii="Arial" w:hAnsi="Arial" w:cs="Arial"/>
                <w:sz w:val="16"/>
                <w:szCs w:val="16"/>
              </w:rPr>
              <w:t xml:space="preserve"> use or storage of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nuclear reactors or components thereof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5334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00174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CA06E9" w:rsidRPr="00631FF9" w:rsidTr="00A27ECC">
        <w:trPr>
          <w:jc w:val="center"/>
        </w:trPr>
        <w:tc>
          <w:tcPr>
            <w:tcW w:w="946" w:type="dxa"/>
            <w:vMerge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9" w:type="dxa"/>
            <w:gridSpan w:val="2"/>
          </w:tcPr>
          <w:p w:rsidR="00CA06E9" w:rsidRPr="00631FF9" w:rsidRDefault="007E44CA" w:rsidP="007E44CA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(4) </w:t>
            </w:r>
            <w:r w:rsidRPr="007E44CA">
              <w:rPr>
                <w:rFonts w:ascii="Arial" w:hAnsi="Arial" w:cs="Arial"/>
                <w:sz w:val="16"/>
                <w:szCs w:val="16"/>
              </w:rPr>
              <w:t>Deuterium water production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275265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0023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CA06E9" w:rsidRPr="00631FF9" w:rsidTr="00A27ECC">
        <w:trPr>
          <w:jc w:val="center"/>
        </w:trPr>
        <w:tc>
          <w:tcPr>
            <w:tcW w:w="946" w:type="dxa"/>
            <w:vMerge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9" w:type="dxa"/>
            <w:gridSpan w:val="2"/>
          </w:tcPr>
          <w:p w:rsidR="00CA06E9" w:rsidRPr="00631FF9" w:rsidRDefault="007E44CA" w:rsidP="007E44CA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CA06E9" w:rsidRPr="00631FF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E44CA">
              <w:rPr>
                <w:rFonts w:ascii="Arial" w:hAnsi="Arial" w:cs="Arial"/>
                <w:sz w:val="16"/>
                <w:szCs w:val="16"/>
              </w:rPr>
              <w:t>Nuclear fuel materials processing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485781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116383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CA06E9" w:rsidRPr="00631FF9" w:rsidTr="00A27ECC">
        <w:trPr>
          <w:jc w:val="center"/>
        </w:trPr>
        <w:tc>
          <w:tcPr>
            <w:tcW w:w="946" w:type="dxa"/>
            <w:vMerge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9" w:type="dxa"/>
            <w:gridSpan w:val="2"/>
          </w:tcPr>
          <w:p w:rsidR="00CA06E9" w:rsidRPr="00631FF9" w:rsidRDefault="007E44CA" w:rsidP="007E44CA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(6) Nuclear fuel reprocessing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282399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412028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CA06E9" w:rsidRPr="00631FF9" w:rsidTr="00A27ECC">
        <w:trPr>
          <w:jc w:val="center"/>
        </w:trPr>
        <w:tc>
          <w:tcPr>
            <w:tcW w:w="946" w:type="dxa"/>
            <w:vMerge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9" w:type="dxa"/>
            <w:gridSpan w:val="2"/>
            <w:tcBorders>
              <w:bottom w:val="nil"/>
            </w:tcBorders>
          </w:tcPr>
          <w:p w:rsidR="00CA06E9" w:rsidRPr="00631FF9" w:rsidRDefault="00CA06E9" w:rsidP="007E44CA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>(</w:t>
            </w:r>
            <w:r w:rsidR="007E44CA">
              <w:rPr>
                <w:rFonts w:ascii="Arial" w:hAnsi="Arial" w:cs="Arial"/>
                <w:sz w:val="16"/>
                <w:szCs w:val="16"/>
              </w:rPr>
              <w:t>7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Either of the following that is apparently conducted by or under entrustment from a government body administering the military or</w:t>
            </w:r>
            <w:r w:rsidR="007E44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national defense affairs:</w:t>
            </w:r>
          </w:p>
        </w:tc>
        <w:tc>
          <w:tcPr>
            <w:tcW w:w="82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58452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22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8974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B721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CA06E9" w:rsidRPr="00631FF9" w:rsidTr="00A27ECC">
        <w:trPr>
          <w:jc w:val="center"/>
        </w:trPr>
        <w:tc>
          <w:tcPr>
            <w:tcW w:w="946" w:type="dxa"/>
            <w:vMerge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5" w:type="dxa"/>
            <w:tcBorders>
              <w:top w:val="nil"/>
              <w:bottom w:val="nil"/>
              <w:right w:val="nil"/>
            </w:tcBorders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>a</w:t>
            </w:r>
            <w:r w:rsidR="007E44CA">
              <w:rPr>
                <w:rFonts w:ascii="Arial" w:hAnsi="Arial" w:cs="Arial"/>
                <w:sz w:val="16"/>
                <w:szCs w:val="16"/>
              </w:rPr>
              <w:t>.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Development or manufacture of chemical substances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</w:tcBorders>
          </w:tcPr>
          <w:p w:rsidR="00CA06E9" w:rsidRPr="00631FF9" w:rsidRDefault="00CA06E9" w:rsidP="007E44CA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b.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Development, manufacture, use or storage of microbes or toxins</w:t>
            </w:r>
          </w:p>
        </w:tc>
        <w:tc>
          <w:tcPr>
            <w:tcW w:w="82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06E9" w:rsidRPr="00631FF9" w:rsidTr="00A27ECC">
        <w:trPr>
          <w:jc w:val="center"/>
        </w:trPr>
        <w:tc>
          <w:tcPr>
            <w:tcW w:w="946" w:type="dxa"/>
            <w:vMerge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5" w:type="dxa"/>
            <w:tcBorders>
              <w:top w:val="nil"/>
              <w:right w:val="nil"/>
            </w:tcBorders>
          </w:tcPr>
          <w:p w:rsidR="00CA06E9" w:rsidRPr="00631FF9" w:rsidRDefault="00CA06E9" w:rsidP="007E44CA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>c</w:t>
            </w:r>
            <w:r w:rsidR="007E44CA">
              <w:rPr>
                <w:rFonts w:ascii="Arial" w:hAnsi="Arial" w:cs="Arial"/>
                <w:sz w:val="16"/>
                <w:szCs w:val="16"/>
              </w:rPr>
              <w:t>.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44CA" w:rsidRPr="007E44CA">
              <w:rPr>
                <w:rFonts w:ascii="Arial" w:hAnsi="Arial" w:cs="Arial"/>
                <w:sz w:val="16"/>
                <w:szCs w:val="16"/>
              </w:rPr>
              <w:t>Development, manufacture, use or storage of the rockets or unmanned aerial vehicles</w:t>
            </w:r>
          </w:p>
        </w:tc>
        <w:tc>
          <w:tcPr>
            <w:tcW w:w="4134" w:type="dxa"/>
            <w:tcBorders>
              <w:top w:val="nil"/>
              <w:left w:val="nil"/>
            </w:tcBorders>
          </w:tcPr>
          <w:p w:rsidR="00CA06E9" w:rsidRPr="00631FF9" w:rsidRDefault="007E44CA" w:rsidP="007E44CA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d. </w:t>
            </w:r>
            <w:r w:rsidRPr="007E44CA">
              <w:rPr>
                <w:rFonts w:ascii="Arial" w:hAnsi="Arial" w:cs="Arial"/>
                <w:sz w:val="16"/>
                <w:szCs w:val="16"/>
              </w:rPr>
              <w:t>Space research</w:t>
            </w:r>
          </w:p>
        </w:tc>
        <w:tc>
          <w:tcPr>
            <w:tcW w:w="82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:rsidR="00CA06E9" w:rsidRPr="00631FF9" w:rsidRDefault="00CA06E9" w:rsidP="00B828F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06E9" w:rsidRPr="00631FF9" w:rsidRDefault="001A591B" w:rsidP="00DA2AE5">
      <w:pPr>
        <w:spacing w:line="-240" w:lineRule="auto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b/>
          <w:sz w:val="16"/>
          <w:szCs w:val="16"/>
        </w:rPr>
        <w:t>[B]</w:t>
      </w:r>
      <w:r w:rsidR="00CA06E9" w:rsidRPr="00631FF9">
        <w:rPr>
          <w:rFonts w:ascii="Arial" w:eastAsia="ＭＳ ゴシック" w:hAnsi="Arial" w:cs="Arial"/>
          <w:b/>
          <w:sz w:val="16"/>
          <w:szCs w:val="16"/>
        </w:rPr>
        <w:t xml:space="preserve"> Application </w:t>
      </w:r>
      <w:r w:rsidR="00D866FE" w:rsidRPr="00631FF9">
        <w:rPr>
          <w:rFonts w:ascii="Arial" w:eastAsia="ＭＳ ゴシック" w:hAnsi="Arial" w:cs="Arial"/>
          <w:b/>
          <w:sz w:val="16"/>
          <w:szCs w:val="16"/>
        </w:rPr>
        <w:t>C</w:t>
      </w:r>
      <w:r w:rsidR="00CA06E9" w:rsidRPr="00631FF9">
        <w:rPr>
          <w:rFonts w:ascii="Arial" w:eastAsia="ＭＳ ゴシック" w:hAnsi="Arial" w:cs="Arial"/>
          <w:b/>
          <w:sz w:val="16"/>
          <w:szCs w:val="16"/>
        </w:rPr>
        <w:t>onfirmation (</w:t>
      </w:r>
      <w:r w:rsidR="00D866FE" w:rsidRPr="00631FF9">
        <w:rPr>
          <w:rFonts w:ascii="Arial" w:eastAsia="ＭＳ ゴシック" w:hAnsi="Arial" w:cs="Arial"/>
          <w:b/>
          <w:sz w:val="16"/>
          <w:szCs w:val="16"/>
        </w:rPr>
        <w:t>Conventional Weapons Catch-all Regulation</w:t>
      </w:r>
      <w:r w:rsidR="00CA06E9" w:rsidRPr="00631FF9">
        <w:rPr>
          <w:rFonts w:ascii="Arial" w:eastAsia="ＭＳ ゴシック" w:hAnsi="Arial" w:cs="Arial"/>
          <w:b/>
          <w:sz w:val="16"/>
          <w:szCs w:val="16"/>
        </w:rPr>
        <w:t xml:space="preserve">) * If the destination is United Nations Arms Embargo (Note 2: </w:t>
      </w:r>
      <w:r w:rsidR="00DA2AE5">
        <w:rPr>
          <w:rFonts w:ascii="Arial" w:eastAsia="ＭＳ ゴシック" w:hAnsi="Arial" w:cs="Arial"/>
          <w:b/>
          <w:sz w:val="16"/>
          <w:szCs w:val="16"/>
        </w:rPr>
        <w:t>see</w:t>
      </w:r>
      <w:r w:rsidR="00CA06E9" w:rsidRPr="00631FF9">
        <w:rPr>
          <w:rFonts w:ascii="Arial" w:eastAsia="ＭＳ ゴシック" w:hAnsi="Arial" w:cs="Arial"/>
          <w:b/>
          <w:sz w:val="16"/>
          <w:szCs w:val="16"/>
        </w:rPr>
        <w:t xml:space="preserve"> reference)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9067"/>
        <w:gridCol w:w="850"/>
        <w:gridCol w:w="851"/>
      </w:tblGrid>
      <w:tr w:rsidR="00CA06E9" w:rsidRPr="00631FF9" w:rsidTr="00A14DF6">
        <w:trPr>
          <w:jc w:val="center"/>
        </w:trPr>
        <w:tc>
          <w:tcPr>
            <w:tcW w:w="10768" w:type="dxa"/>
            <w:gridSpan w:val="3"/>
          </w:tcPr>
          <w:p w:rsidR="00CA06E9" w:rsidRPr="00631FF9" w:rsidRDefault="007E44CA" w:rsidP="004F03C4">
            <w:pPr>
              <w:spacing w:line="240" w:lineRule="exact"/>
              <w:ind w:firstLineChars="100" w:firstLine="160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7E44CA">
              <w:rPr>
                <w:rFonts w:ascii="Arial" w:eastAsia="ＭＳ ゴシック" w:hAnsi="Arial" w:cs="Arial"/>
                <w:sz w:val="16"/>
                <w:szCs w:val="16"/>
              </w:rPr>
              <w:t>Verify whether or not the following could be potential end-uses, using information such as on the website or brochures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 and submit 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 xml:space="preserve">this sheet with 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>the related documents.</w:t>
            </w:r>
          </w:p>
        </w:tc>
      </w:tr>
      <w:tr w:rsidR="007862BF" w:rsidRPr="00631FF9" w:rsidTr="00A27ECC">
        <w:trPr>
          <w:jc w:val="center"/>
        </w:trPr>
        <w:tc>
          <w:tcPr>
            <w:tcW w:w="9067" w:type="dxa"/>
          </w:tcPr>
          <w:p w:rsidR="00CA06E9" w:rsidRPr="00631FF9" w:rsidRDefault="007E44CA" w:rsidP="008E60FF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E44CA">
              <w:rPr>
                <w:rFonts w:ascii="Arial" w:hAnsi="Arial" w:cs="Arial"/>
                <w:sz w:val="16"/>
                <w:szCs w:val="16"/>
              </w:rPr>
              <w:t>Development, manufacture</w:t>
            </w:r>
            <w:r w:rsidR="008E60FF">
              <w:rPr>
                <w:rFonts w:ascii="Arial" w:hAnsi="Arial" w:cs="Arial"/>
                <w:sz w:val="16"/>
                <w:szCs w:val="16"/>
              </w:rPr>
              <w:t>,</w:t>
            </w:r>
            <w:r w:rsidRPr="007E44CA">
              <w:rPr>
                <w:rFonts w:ascii="Arial" w:hAnsi="Arial" w:cs="Arial"/>
                <w:sz w:val="16"/>
                <w:szCs w:val="16"/>
              </w:rPr>
              <w:t xml:space="preserve"> use </w:t>
            </w:r>
            <w:r w:rsidR="008E60FF">
              <w:rPr>
                <w:rFonts w:ascii="Arial" w:hAnsi="Arial" w:cs="Arial"/>
                <w:sz w:val="16"/>
                <w:szCs w:val="16"/>
              </w:rPr>
              <w:t xml:space="preserve">or storage </w:t>
            </w:r>
            <w:r w:rsidRPr="007E44CA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7E44CA">
              <w:rPr>
                <w:rFonts w:ascii="Arial" w:hAnsi="Arial" w:cs="Arial"/>
                <w:sz w:val="16"/>
                <w:szCs w:val="16"/>
              </w:rPr>
              <w:t xml:space="preserve">onventional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E44CA">
              <w:rPr>
                <w:rFonts w:ascii="Arial" w:hAnsi="Arial" w:cs="Arial"/>
                <w:sz w:val="16"/>
                <w:szCs w:val="16"/>
              </w:rPr>
              <w:t>eapons (good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7E44CA">
              <w:rPr>
                <w:rFonts w:ascii="Arial" w:hAnsi="Arial" w:cs="Arial"/>
                <w:sz w:val="16"/>
                <w:szCs w:val="16"/>
              </w:rPr>
              <w:t xml:space="preserve"> described in the middle field of the Appended Table 1 of the Export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44CA">
              <w:rPr>
                <w:rFonts w:ascii="Arial" w:hAnsi="Arial" w:cs="Arial"/>
                <w:sz w:val="16"/>
                <w:szCs w:val="16"/>
              </w:rPr>
              <w:t xml:space="preserve">Trade Control Order, excluding those related to </w:t>
            </w:r>
            <w:r w:rsidR="008E60FF">
              <w:rPr>
                <w:rFonts w:ascii="Arial" w:hAnsi="Arial" w:cs="Arial"/>
                <w:sz w:val="16"/>
                <w:szCs w:val="16"/>
              </w:rPr>
              <w:t>WMD)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7808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55138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CA06E9" w:rsidRPr="00631FF9" w:rsidTr="00645649">
        <w:trPr>
          <w:jc w:val="center"/>
        </w:trPr>
        <w:tc>
          <w:tcPr>
            <w:tcW w:w="10768" w:type="dxa"/>
            <w:gridSpan w:val="3"/>
            <w:tcBorders>
              <w:left w:val="nil"/>
              <w:bottom w:val="nil"/>
              <w:right w:val="nil"/>
            </w:tcBorders>
          </w:tcPr>
          <w:p w:rsidR="00CA06E9" w:rsidRPr="00DA2AE5" w:rsidRDefault="00CA06E9" w:rsidP="00DA2AE5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  <w:highlight w:val="yellow"/>
              </w:rPr>
            </w:pPr>
            <w:r w:rsidRPr="00DA2AE5">
              <w:rPr>
                <w:rFonts w:ascii="Arial" w:eastAsia="ＭＳ ゴシック" w:hAnsi="Arial" w:cs="Arial"/>
                <w:sz w:val="16"/>
                <w:szCs w:val="16"/>
              </w:rPr>
              <w:t>*</w:t>
            </w:r>
            <w:r w:rsidR="00DA2AE5" w:rsidRPr="00DA2AE5">
              <w:t xml:space="preserve"> </w:t>
            </w:r>
            <w:r w:rsidR="00DA2AE5" w:rsidRPr="00DA2AE5">
              <w:rPr>
                <w:rFonts w:ascii="Arial" w:eastAsia="ＭＳ ゴシック" w:hAnsi="Arial" w:cs="Arial"/>
                <w:sz w:val="16"/>
                <w:szCs w:val="16"/>
              </w:rPr>
              <w:t>If "Yes" is chosen for the question in [B], be sure to check the following questions in [C] as well</w:t>
            </w:r>
            <w:r w:rsidR="00DA2AE5" w:rsidRPr="00DA2AE5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. </w:t>
            </w:r>
            <w:r w:rsidRPr="00DA2AE5">
              <w:rPr>
                <w:rFonts w:ascii="Arial" w:eastAsia="ＭＳ ゴシック" w:hAnsi="Arial" w:cs="Arial"/>
                <w:sz w:val="16"/>
                <w:szCs w:val="16"/>
              </w:rPr>
              <w:t xml:space="preserve">Otherwise, please </w:t>
            </w:r>
            <w:r w:rsidR="00DA2AE5" w:rsidRPr="00DA2AE5">
              <w:rPr>
                <w:rFonts w:ascii="Arial" w:eastAsia="ＭＳ ゴシック" w:hAnsi="Arial" w:cs="Arial"/>
                <w:sz w:val="16"/>
                <w:szCs w:val="16"/>
              </w:rPr>
              <w:t>check the questions in [D]</w:t>
            </w:r>
            <w:r w:rsidRPr="00DA2AE5">
              <w:rPr>
                <w:rFonts w:ascii="Arial" w:eastAsia="ＭＳ ゴシック" w:hAnsi="Arial" w:cs="Arial"/>
                <w:sz w:val="16"/>
                <w:szCs w:val="16"/>
              </w:rPr>
              <w:t>.</w:t>
            </w:r>
          </w:p>
        </w:tc>
      </w:tr>
    </w:tbl>
    <w:p w:rsidR="00CA06E9" w:rsidRPr="00631FF9" w:rsidRDefault="00CA06E9" w:rsidP="00CA06E9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b/>
          <w:sz w:val="16"/>
          <w:szCs w:val="16"/>
        </w:rPr>
        <w:t>[</w:t>
      </w:r>
      <w:r w:rsidR="001A591B" w:rsidRPr="00631FF9">
        <w:rPr>
          <w:rFonts w:ascii="Arial" w:eastAsia="ＭＳ ゴシック" w:hAnsi="Arial" w:cs="Arial"/>
          <w:b/>
          <w:sz w:val="16"/>
          <w:szCs w:val="16"/>
        </w:rPr>
        <w:t>C</w:t>
      </w:r>
      <w:r w:rsidRPr="00631FF9">
        <w:rPr>
          <w:rFonts w:ascii="Arial" w:eastAsia="ＭＳ ゴシック" w:hAnsi="Arial" w:cs="Arial"/>
          <w:b/>
          <w:sz w:val="16"/>
          <w:szCs w:val="16"/>
        </w:rPr>
        <w:t>] Application Requirements Exclusion Confirmation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9067"/>
        <w:gridCol w:w="850"/>
        <w:gridCol w:w="851"/>
      </w:tblGrid>
      <w:tr w:rsidR="00CA06E9" w:rsidRPr="00631FF9" w:rsidTr="00A14DF6">
        <w:trPr>
          <w:jc w:val="center"/>
        </w:trPr>
        <w:tc>
          <w:tcPr>
            <w:tcW w:w="10768" w:type="dxa"/>
            <w:gridSpan w:val="3"/>
          </w:tcPr>
          <w:p w:rsidR="00CA06E9" w:rsidRPr="00631FF9" w:rsidRDefault="00CA06E9" w:rsidP="00DA2AE5">
            <w:pPr>
              <w:spacing w:line="240" w:lineRule="exact"/>
              <w:ind w:firstLineChars="100" w:firstLine="160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When the result of the confirmation is "Yes." in </w:t>
            </w:r>
            <w:r w:rsidR="00DA2AE5">
              <w:rPr>
                <w:rFonts w:ascii="Arial" w:eastAsia="ＭＳ ゴシック" w:hAnsi="Arial" w:cs="Arial"/>
                <w:sz w:val="16"/>
                <w:szCs w:val="16"/>
              </w:rPr>
              <w:t>[B]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, please confirm the following and submit </w:t>
            </w:r>
            <w:r w:rsidR="00DA2AE5">
              <w:rPr>
                <w:rFonts w:ascii="Arial" w:eastAsia="ＭＳ ゴシック" w:hAnsi="Arial" w:cs="Arial"/>
                <w:sz w:val="16"/>
                <w:szCs w:val="16"/>
              </w:rPr>
              <w:t xml:space="preserve">this sheet with 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>the related documents.</w:t>
            </w:r>
          </w:p>
        </w:tc>
      </w:tr>
      <w:tr w:rsidR="00A14DF6" w:rsidRPr="00631FF9" w:rsidTr="00A27ECC">
        <w:trPr>
          <w:jc w:val="center"/>
        </w:trPr>
        <w:tc>
          <w:tcPr>
            <w:tcW w:w="9067" w:type="dxa"/>
          </w:tcPr>
          <w:p w:rsidR="00CA06E9" w:rsidRPr="00631FF9" w:rsidRDefault="00CA06E9" w:rsidP="00DA2AE5">
            <w:pPr>
              <w:spacing w:line="22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DA2AE5" w:rsidRPr="00DA2AE5">
              <w:rPr>
                <w:rFonts w:ascii="Arial" w:hAnsi="Arial" w:cs="Arial"/>
                <w:sz w:val="16"/>
                <w:szCs w:val="16"/>
              </w:rPr>
              <w:t>The goods designated in the appended tables (</w:t>
            </w:r>
            <w:r w:rsidR="00DA2AE5">
              <w:rPr>
                <w:rFonts w:ascii="Arial" w:hAnsi="Arial" w:cs="Arial"/>
                <w:sz w:val="16"/>
                <w:szCs w:val="16"/>
              </w:rPr>
              <w:t>Note 3: see reference</w:t>
            </w:r>
            <w:r w:rsidR="00DA2AE5" w:rsidRPr="00DA2AE5">
              <w:rPr>
                <w:rFonts w:ascii="Arial" w:hAnsi="Arial" w:cs="Arial"/>
                <w:sz w:val="16"/>
                <w:szCs w:val="16"/>
              </w:rPr>
              <w:t>) that are developed, or otherwise, using the goods/technologies to be screened, are</w:t>
            </w:r>
            <w:r w:rsidR="00DA2A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AE5" w:rsidRPr="00DA2AE5">
              <w:rPr>
                <w:rFonts w:ascii="Arial" w:hAnsi="Arial" w:cs="Arial"/>
                <w:sz w:val="16"/>
                <w:szCs w:val="16"/>
              </w:rPr>
              <w:t>stated/recorded in a document or other media that these goods will be provided for industrial,</w:t>
            </w:r>
            <w:r w:rsidR="00DA2A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AE5" w:rsidRPr="00DA2AE5">
              <w:rPr>
                <w:rFonts w:ascii="Arial" w:hAnsi="Arial" w:cs="Arial"/>
                <w:sz w:val="16"/>
                <w:szCs w:val="16"/>
              </w:rPr>
              <w:t>entertainment, sports, hunting or life-saving</w:t>
            </w:r>
            <w:r w:rsidR="00DA2A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AE5" w:rsidRPr="00DA2AE5">
              <w:rPr>
                <w:rFonts w:ascii="Arial" w:hAnsi="Arial" w:cs="Arial"/>
                <w:sz w:val="16"/>
                <w:szCs w:val="16"/>
              </w:rPr>
              <w:t>uses. In addition, you have been informed by the importers that the goods specified by the exporters in the said tables will be used for</w:t>
            </w:r>
            <w:r w:rsidR="00DA2A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AE5" w:rsidRPr="00DA2AE5">
              <w:rPr>
                <w:rFonts w:ascii="Arial" w:hAnsi="Arial" w:cs="Arial"/>
                <w:sz w:val="16"/>
                <w:szCs w:val="16"/>
              </w:rPr>
              <w:t>such uses.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12637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A06E9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004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CA06E9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A14DF6" w:rsidRPr="00631FF9" w:rsidTr="00A27ECC">
        <w:trPr>
          <w:jc w:val="center"/>
        </w:trPr>
        <w:tc>
          <w:tcPr>
            <w:tcW w:w="9067" w:type="dxa"/>
          </w:tcPr>
          <w:p w:rsidR="00A14DF6" w:rsidRPr="00631FF9" w:rsidRDefault="00DA2AE5" w:rsidP="00DA2AE5">
            <w:pPr>
              <w:spacing w:line="-220" w:lineRule="auto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DA2AE5">
              <w:rPr>
                <w:rFonts w:ascii="Arial" w:hAnsi="Arial" w:cs="Arial"/>
                <w:sz w:val="16"/>
                <w:szCs w:val="16"/>
              </w:rPr>
              <w:t>Based on the government-to-government agreement between Japan and the United States of America for acquisition and crossservicing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2AE5">
              <w:rPr>
                <w:rFonts w:ascii="Arial" w:hAnsi="Arial" w:cs="Arial"/>
                <w:sz w:val="16"/>
                <w:szCs w:val="16"/>
              </w:rPr>
              <w:t>between Japan's Self-Defense Force (SDF) and the US Forces (USF), the SDF export/provide goods/services.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021567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73221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A14DF6" w:rsidRPr="00631FF9" w:rsidTr="00A27ECC">
        <w:trPr>
          <w:jc w:val="center"/>
        </w:trPr>
        <w:tc>
          <w:tcPr>
            <w:tcW w:w="9067" w:type="dxa"/>
          </w:tcPr>
          <w:p w:rsidR="00A14DF6" w:rsidRPr="00631FF9" w:rsidRDefault="00A14DF6" w:rsidP="00A14DF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(3) </w:t>
            </w:r>
            <w:r w:rsidR="00DA2AE5" w:rsidRPr="00DA2AE5">
              <w:rPr>
                <w:rFonts w:ascii="Arial" w:hAnsi="Arial" w:cs="Arial"/>
                <w:sz w:val="16"/>
                <w:szCs w:val="16"/>
              </w:rPr>
              <w:t>Goods are exported to be provided for use in the maritime security operation pursuant to the Self-Defense Forces Act.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562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912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A14DF6" w:rsidRPr="00631FF9" w:rsidTr="00A27ECC">
        <w:trPr>
          <w:jc w:val="center"/>
        </w:trPr>
        <w:tc>
          <w:tcPr>
            <w:tcW w:w="9067" w:type="dxa"/>
          </w:tcPr>
          <w:p w:rsidR="00A14DF6" w:rsidRPr="00631FF9" w:rsidRDefault="00A14DF6" w:rsidP="00DA2AE5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(4) </w:t>
            </w:r>
            <w:r w:rsidR="00DA2AE5" w:rsidRPr="00DA2AE5">
              <w:rPr>
                <w:rFonts w:ascii="Arial" w:hAnsi="Arial" w:cs="Arial"/>
                <w:sz w:val="16"/>
                <w:szCs w:val="16"/>
              </w:rPr>
              <w:t>Goods/services are exported/provided for use in transporting overseas Japanese citizens pursuant to the Self-Defense Forces Act.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48118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2696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A14DF6" w:rsidRPr="00631FF9" w:rsidTr="00A27ECC">
        <w:trPr>
          <w:trHeight w:val="283"/>
          <w:jc w:val="center"/>
        </w:trPr>
        <w:tc>
          <w:tcPr>
            <w:tcW w:w="9067" w:type="dxa"/>
          </w:tcPr>
          <w:p w:rsidR="00A14DF6" w:rsidRPr="00631FF9" w:rsidRDefault="00A14DF6" w:rsidP="00DA2AE5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(5) </w:t>
            </w:r>
            <w:r w:rsidR="00DA2AE5" w:rsidRPr="00DA2AE5">
              <w:rPr>
                <w:rFonts w:ascii="Arial" w:hAnsi="Arial" w:cs="Arial"/>
                <w:sz w:val="16"/>
                <w:szCs w:val="16"/>
              </w:rPr>
              <w:t>Goods/services are exported/provided for use in transporting state guests pursuant to the Self-Defense Forces Act.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41288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04500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A14DF6" w:rsidRPr="00631FF9" w:rsidTr="00A27ECC">
        <w:trPr>
          <w:jc w:val="center"/>
        </w:trPr>
        <w:tc>
          <w:tcPr>
            <w:tcW w:w="9067" w:type="dxa"/>
          </w:tcPr>
          <w:p w:rsidR="00A14DF6" w:rsidRPr="00631FF9" w:rsidRDefault="00A14DF6" w:rsidP="00A27ECC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lastRenderedPageBreak/>
              <w:t xml:space="preserve">(6) </w:t>
            </w:r>
            <w:r w:rsidR="00A27ECC" w:rsidRPr="00A27ECC">
              <w:rPr>
                <w:rFonts w:ascii="Arial" w:hAnsi="Arial" w:cs="Arial"/>
                <w:sz w:val="16"/>
                <w:szCs w:val="16"/>
              </w:rPr>
              <w:t>Goods/services are exported/provided for use in the International Disaster Relief Activities pursuant to the Act concerning Dispatch</w:t>
            </w:r>
            <w:r w:rsidR="00A27ECC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A27ECC" w:rsidRPr="00A27ECC">
              <w:rPr>
                <w:rFonts w:ascii="Arial" w:hAnsi="Arial" w:cs="Arial"/>
                <w:sz w:val="16"/>
                <w:szCs w:val="16"/>
              </w:rPr>
              <w:t>of Japan Disaster Relief Team.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436146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2AE5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92897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7EC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A14DF6" w:rsidRPr="00631FF9" w:rsidTr="00A27ECC">
        <w:trPr>
          <w:jc w:val="center"/>
        </w:trPr>
        <w:tc>
          <w:tcPr>
            <w:tcW w:w="9067" w:type="dxa"/>
          </w:tcPr>
          <w:p w:rsidR="00A14DF6" w:rsidRPr="00631FF9" w:rsidRDefault="00A14DF6" w:rsidP="00A27ECC">
            <w:pPr>
              <w:spacing w:line="-220" w:lineRule="auto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(7) </w:t>
            </w:r>
            <w:r w:rsidR="00A27ECC" w:rsidRPr="00A27ECC">
              <w:rPr>
                <w:rFonts w:ascii="Arial" w:hAnsi="Arial" w:cs="Arial"/>
                <w:sz w:val="16"/>
                <w:szCs w:val="16"/>
              </w:rPr>
              <w:t>Goods/services are exported/provided for use the International Peace Cooperation Assignments pursuant to the Act on Cooperation</w:t>
            </w:r>
            <w:r w:rsidR="00A27E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7ECC" w:rsidRPr="00A27ECC">
              <w:rPr>
                <w:rFonts w:ascii="Arial" w:hAnsi="Arial" w:cs="Arial"/>
                <w:sz w:val="16"/>
                <w:szCs w:val="16"/>
              </w:rPr>
              <w:t>with United Nations Peacekeeping Operations and Other Operations.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9444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7EC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10484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7EC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A14DF6" w:rsidRPr="00631FF9" w:rsidTr="00A27ECC">
        <w:trPr>
          <w:jc w:val="center"/>
        </w:trPr>
        <w:tc>
          <w:tcPr>
            <w:tcW w:w="9067" w:type="dxa"/>
          </w:tcPr>
          <w:p w:rsidR="00A14DF6" w:rsidRPr="00631FF9" w:rsidRDefault="00A14DF6" w:rsidP="00C2045E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(8) </w:t>
            </w:r>
            <w:r w:rsidR="00A27ECC" w:rsidRPr="00A27ECC">
              <w:rPr>
                <w:rFonts w:ascii="Arial" w:hAnsi="Arial" w:cs="Arial"/>
                <w:sz w:val="16"/>
                <w:szCs w:val="16"/>
              </w:rPr>
              <w:t>Goods are exported to be provided for use in responding to act of piracy pursuant to the act on punishing and responding to act of</w:t>
            </w:r>
            <w:r w:rsidR="00A27E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7ECC" w:rsidRPr="00A27ECC">
              <w:rPr>
                <w:rFonts w:ascii="Arial" w:hAnsi="Arial" w:cs="Arial"/>
                <w:sz w:val="16"/>
                <w:szCs w:val="16"/>
              </w:rPr>
              <w:t>piracy.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0515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7EC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453931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7EC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A14DF6" w:rsidRPr="00631FF9" w:rsidTr="00A27ECC">
        <w:trPr>
          <w:jc w:val="center"/>
        </w:trPr>
        <w:tc>
          <w:tcPr>
            <w:tcW w:w="9067" w:type="dxa"/>
          </w:tcPr>
          <w:p w:rsidR="00A14DF6" w:rsidRPr="00631FF9" w:rsidRDefault="00A14DF6" w:rsidP="00C2045E">
            <w:pPr>
              <w:spacing w:line="-220" w:lineRule="auto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(9) </w:t>
            </w:r>
            <w:r w:rsidR="00C2045E" w:rsidRPr="00C2045E">
              <w:rPr>
                <w:rFonts w:ascii="Arial" w:hAnsi="Arial" w:cs="Arial"/>
                <w:sz w:val="16"/>
                <w:szCs w:val="16"/>
              </w:rPr>
              <w:t>Goods/services are exported/provided for use in the refilling support operations pursuant to the act on special measures concerning</w:t>
            </w:r>
            <w:r w:rsidR="00C204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045E" w:rsidRPr="00C2045E">
              <w:rPr>
                <w:rFonts w:ascii="Arial" w:hAnsi="Arial" w:cs="Arial"/>
                <w:sz w:val="16"/>
                <w:szCs w:val="16"/>
              </w:rPr>
              <w:t>implementation of the refilling support operations for counterterrorism maritime interdiction operations.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40609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7EC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5517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7EC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A14DF6" w:rsidRPr="00631FF9" w:rsidTr="00A27ECC">
        <w:trPr>
          <w:jc w:val="center"/>
        </w:trPr>
        <w:tc>
          <w:tcPr>
            <w:tcW w:w="9067" w:type="dxa"/>
          </w:tcPr>
          <w:p w:rsidR="00A14DF6" w:rsidRPr="00631FF9" w:rsidRDefault="00A14DF6" w:rsidP="00C2045E">
            <w:pPr>
              <w:spacing w:line="-220" w:lineRule="auto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(10) </w:t>
            </w:r>
            <w:r w:rsidR="00C2045E" w:rsidRPr="00C2045E">
              <w:rPr>
                <w:rFonts w:ascii="Arial" w:hAnsi="Arial" w:cs="Arial"/>
                <w:sz w:val="16"/>
                <w:szCs w:val="16"/>
              </w:rPr>
              <w:t>Goods/services are exported/provided for use in the responding measures pursuant to the Act on Special Measures concerning</w:t>
            </w:r>
            <w:r w:rsidR="00C204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045E" w:rsidRPr="00C2045E">
              <w:rPr>
                <w:rFonts w:ascii="Arial" w:hAnsi="Arial" w:cs="Arial"/>
                <w:sz w:val="16"/>
                <w:szCs w:val="16"/>
              </w:rPr>
              <w:t>Humanitarian and Reconstruction Assistance in Iraq.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58065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7EC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14DF6" w:rsidRPr="00631FF9" w:rsidRDefault="003677AF" w:rsidP="00A14DF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0208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27EC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14DF6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</w:tbl>
    <w:p w:rsidR="00A14DF6" w:rsidRPr="00631FF9" w:rsidRDefault="00A14DF6" w:rsidP="00A14DF6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b/>
          <w:sz w:val="16"/>
          <w:szCs w:val="16"/>
        </w:rPr>
        <w:t>[</w:t>
      </w:r>
      <w:r w:rsidR="001A591B" w:rsidRPr="00631FF9">
        <w:rPr>
          <w:rFonts w:ascii="Arial" w:eastAsia="ＭＳ ゴシック" w:hAnsi="Arial" w:cs="Arial"/>
          <w:b/>
          <w:sz w:val="16"/>
          <w:szCs w:val="16"/>
        </w:rPr>
        <w:t>D</w:t>
      </w:r>
      <w:r w:rsidR="00D866FE" w:rsidRPr="00631FF9">
        <w:rPr>
          <w:rFonts w:ascii="Arial" w:eastAsia="ＭＳ ゴシック" w:hAnsi="Arial" w:cs="Arial"/>
          <w:b/>
          <w:sz w:val="16"/>
          <w:szCs w:val="16"/>
        </w:rPr>
        <w:t xml:space="preserve">] </w:t>
      </w:r>
      <w:r w:rsidR="00806517">
        <w:rPr>
          <w:rFonts w:ascii="Arial" w:eastAsia="ＭＳ ゴシック" w:hAnsi="Arial" w:cs="Arial"/>
          <w:b/>
          <w:sz w:val="16"/>
          <w:szCs w:val="16"/>
        </w:rPr>
        <w:t>End User List C</w:t>
      </w:r>
      <w:r w:rsidR="00C2045E" w:rsidRPr="00C2045E">
        <w:rPr>
          <w:rFonts w:ascii="Arial" w:eastAsia="ＭＳ ゴシック" w:hAnsi="Arial" w:cs="Arial"/>
          <w:b/>
          <w:sz w:val="16"/>
          <w:szCs w:val="16"/>
        </w:rPr>
        <w:t>heck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047"/>
        <w:gridCol w:w="4923"/>
        <w:gridCol w:w="3102"/>
        <w:gridCol w:w="708"/>
        <w:gridCol w:w="988"/>
      </w:tblGrid>
      <w:tr w:rsidR="00A14DF6" w:rsidRPr="00631FF9" w:rsidTr="004F03C4">
        <w:trPr>
          <w:jc w:val="center"/>
        </w:trPr>
        <w:tc>
          <w:tcPr>
            <w:tcW w:w="10768" w:type="dxa"/>
            <w:gridSpan w:val="5"/>
          </w:tcPr>
          <w:p w:rsidR="00A14DF6" w:rsidRPr="00631FF9" w:rsidRDefault="00806517" w:rsidP="00806517">
            <w:pPr>
              <w:spacing w:line="220" w:lineRule="exact"/>
              <w:ind w:firstLineChars="100" w:firstLine="160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 xml:space="preserve">Fill in </w:t>
            </w:r>
            <w:r w:rsidR="00A14DF6"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the name of the 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Transaction Partner</w:t>
            </w:r>
            <w:r w:rsidR="00A14DF6"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 and check if the 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Transaction Partner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is found in the End User List</w:t>
            </w:r>
            <w:r w:rsidR="00A14DF6"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. *The 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End User List</w:t>
            </w:r>
            <w:r w:rsidR="00A14DF6"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 is 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>available on the</w:t>
            </w:r>
            <w:r w:rsidR="00A14DF6"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 website of the Ministry of Economy, Trade and Industry (METI).</w:t>
            </w:r>
            <w:hyperlink r:id="rId7" w:anchor="user-list" w:history="1">
              <w:r w:rsidR="00DF36D8" w:rsidRPr="00631FF9">
                <w:rPr>
                  <w:rFonts w:ascii="Arial" w:eastAsia="ＭＳ ゴシック" w:hAnsi="Arial" w:cs="Arial"/>
                  <w:sz w:val="16"/>
                  <w:szCs w:val="16"/>
                </w:rPr>
                <w:t>http://www.meti.go.jp/policy/anpo/law05.html#user-list</w:t>
              </w:r>
            </w:hyperlink>
            <w:r w:rsidR="00A14DF6" w:rsidRPr="00631FF9">
              <w:rPr>
                <w:rFonts w:ascii="Arial" w:eastAsia="ＭＳ ゴシック" w:hAnsi="Arial" w:cs="Arial"/>
                <w:sz w:val="16"/>
                <w:szCs w:val="16"/>
              </w:rPr>
              <w:t>).</w:t>
            </w:r>
          </w:p>
        </w:tc>
      </w:tr>
      <w:tr w:rsidR="00E84351" w:rsidRPr="00631FF9" w:rsidTr="002E7661">
        <w:trPr>
          <w:jc w:val="center"/>
        </w:trPr>
        <w:tc>
          <w:tcPr>
            <w:tcW w:w="988" w:type="dxa"/>
            <w:vAlign w:val="center"/>
          </w:tcPr>
          <w:p w:rsidR="00E84351" w:rsidRPr="00631FF9" w:rsidRDefault="00806517" w:rsidP="00E84351">
            <w:pPr>
              <w:spacing w:line="240" w:lineRule="exact"/>
              <w:ind w:left="160" w:hangingChars="100" w:hanging="160"/>
              <w:rPr>
                <w:rFonts w:ascii="Arial" w:hAnsi="Arial" w:cs="Arial"/>
                <w:sz w:val="16"/>
                <w:szCs w:val="16"/>
              </w:rPr>
            </w:pPr>
            <w:r w:rsidRPr="00806517">
              <w:rPr>
                <w:rFonts w:ascii="Arial" w:hAnsi="Arial" w:cs="Arial"/>
                <w:sz w:val="16"/>
                <w:szCs w:val="16"/>
              </w:rPr>
              <w:t>Transaction Partner</w:t>
            </w:r>
            <w:r w:rsidR="00E84351" w:rsidRPr="00631FF9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E84351" w:rsidRPr="00631FF9" w:rsidRDefault="00E84351" w:rsidP="00E84351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E84351" w:rsidRPr="00631FF9" w:rsidRDefault="0041779D" w:rsidP="0041779D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Pr="0041779D">
              <w:rPr>
                <w:rFonts w:ascii="Arial" w:hAnsi="Arial" w:cs="Arial"/>
                <w:sz w:val="16"/>
                <w:szCs w:val="16"/>
              </w:rPr>
              <w:t xml:space="preserve"> Transaction Partner is found in the End User List.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E84351" w:rsidRPr="00631FF9" w:rsidRDefault="003677AF" w:rsidP="00E84351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812345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E84351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E84351" w:rsidRPr="00631FF9" w:rsidRDefault="003677AF" w:rsidP="00E84351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232117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E84351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7862BF" w:rsidRPr="00631FF9" w:rsidTr="00645649">
        <w:trPr>
          <w:jc w:val="center"/>
        </w:trPr>
        <w:tc>
          <w:tcPr>
            <w:tcW w:w="10768" w:type="dxa"/>
            <w:gridSpan w:val="5"/>
            <w:tcBorders>
              <w:left w:val="nil"/>
              <w:bottom w:val="nil"/>
              <w:right w:val="nil"/>
            </w:tcBorders>
          </w:tcPr>
          <w:p w:rsidR="007862BF" w:rsidRPr="00631FF9" w:rsidRDefault="007862BF" w:rsidP="0041779D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*If the result is "Yes." please proceed to </w:t>
            </w:r>
            <w:r w:rsidR="0041779D">
              <w:rPr>
                <w:rFonts w:ascii="Arial" w:eastAsia="ＭＳ ゴシック" w:hAnsi="Arial" w:cs="Arial"/>
                <w:sz w:val="16"/>
                <w:szCs w:val="16"/>
              </w:rPr>
              <w:t>[F]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. Otherwise, </w:t>
            </w:r>
            <w:r w:rsidR="0041779D" w:rsidRPr="0041779D">
              <w:rPr>
                <w:rFonts w:ascii="Arial" w:eastAsia="ＭＳ ゴシック" w:hAnsi="Arial" w:cs="Arial"/>
                <w:sz w:val="16"/>
                <w:szCs w:val="16"/>
              </w:rPr>
              <w:t>please check the questions in [</w:t>
            </w:r>
            <w:r w:rsidR="0041779D">
              <w:rPr>
                <w:rFonts w:ascii="Arial" w:eastAsia="ＭＳ ゴシック" w:hAnsi="Arial" w:cs="Arial"/>
                <w:sz w:val="16"/>
                <w:szCs w:val="16"/>
              </w:rPr>
              <w:t>E</w:t>
            </w:r>
            <w:r w:rsidR="0041779D" w:rsidRPr="0041779D">
              <w:rPr>
                <w:rFonts w:ascii="Arial" w:eastAsia="ＭＳ ゴシック" w:hAnsi="Arial" w:cs="Arial"/>
                <w:sz w:val="16"/>
                <w:szCs w:val="16"/>
              </w:rPr>
              <w:t>].</w:t>
            </w:r>
          </w:p>
        </w:tc>
      </w:tr>
    </w:tbl>
    <w:p w:rsidR="007862BF" w:rsidRPr="00631FF9" w:rsidRDefault="007862BF" w:rsidP="007862BF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b/>
          <w:sz w:val="16"/>
          <w:szCs w:val="16"/>
        </w:rPr>
        <w:t>[</w:t>
      </w:r>
      <w:r w:rsidR="001A591B" w:rsidRPr="00631FF9">
        <w:rPr>
          <w:rFonts w:ascii="Arial" w:eastAsia="ＭＳ ゴシック" w:hAnsi="Arial" w:cs="Arial"/>
          <w:b/>
          <w:sz w:val="16"/>
          <w:szCs w:val="16"/>
        </w:rPr>
        <w:t>E</w:t>
      </w:r>
      <w:r w:rsidRPr="00631FF9">
        <w:rPr>
          <w:rFonts w:ascii="Arial" w:eastAsia="ＭＳ ゴシック" w:hAnsi="Arial" w:cs="Arial"/>
          <w:b/>
          <w:sz w:val="16"/>
          <w:szCs w:val="16"/>
        </w:rPr>
        <w:t>] Customer Requirements Confirmation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9067"/>
        <w:gridCol w:w="709"/>
        <w:gridCol w:w="992"/>
      </w:tblGrid>
      <w:tr w:rsidR="007862BF" w:rsidRPr="00631FF9" w:rsidTr="004F03C4">
        <w:trPr>
          <w:jc w:val="center"/>
        </w:trPr>
        <w:tc>
          <w:tcPr>
            <w:tcW w:w="10768" w:type="dxa"/>
            <w:gridSpan w:val="3"/>
          </w:tcPr>
          <w:p w:rsidR="0041779D" w:rsidRPr="00631FF9" w:rsidRDefault="0041779D" w:rsidP="0041779D">
            <w:pPr>
              <w:spacing w:line="-220" w:lineRule="auto"/>
              <w:ind w:firstLineChars="100" w:firstLine="160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41779D">
              <w:rPr>
                <w:rFonts w:ascii="Arial" w:eastAsia="ＭＳ ゴシック" w:hAnsi="Arial" w:cs="Arial"/>
                <w:sz w:val="16"/>
                <w:szCs w:val="16"/>
              </w:rPr>
              <w:t>Verify whether or not that information to reveal that the demander/end-user is conducting or have conducted either of the following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1779D">
              <w:rPr>
                <w:rFonts w:ascii="Arial" w:eastAsia="ＭＳ ゴシック" w:hAnsi="Arial" w:cs="Arial"/>
                <w:sz w:val="16"/>
                <w:szCs w:val="16"/>
              </w:rPr>
              <w:t>activities is stated/recorded on the website or in a document or other media obtained, or, y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 xml:space="preserve">our counterpart so informed you: And submit this sheet with </w:t>
            </w:r>
            <w:r w:rsidR="007862BF" w:rsidRPr="00631FF9">
              <w:rPr>
                <w:rFonts w:ascii="Arial" w:eastAsia="ＭＳ ゴシック" w:hAnsi="Arial" w:cs="Arial"/>
                <w:sz w:val="16"/>
                <w:szCs w:val="16"/>
              </w:rPr>
              <w:t>the related documents.</w:t>
            </w:r>
          </w:p>
        </w:tc>
      </w:tr>
      <w:tr w:rsidR="007862BF" w:rsidRPr="00631FF9" w:rsidTr="0043096C">
        <w:trPr>
          <w:jc w:val="center"/>
        </w:trPr>
        <w:tc>
          <w:tcPr>
            <w:tcW w:w="9067" w:type="dxa"/>
          </w:tcPr>
          <w:p w:rsidR="007862BF" w:rsidRPr="00631FF9" w:rsidRDefault="0041779D" w:rsidP="004F03C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779D">
              <w:rPr>
                <w:rFonts w:ascii="Arial" w:hAnsi="Arial" w:cs="Arial"/>
                <w:sz w:val="16"/>
                <w:szCs w:val="16"/>
              </w:rPr>
              <w:t>Development, manufacture, use or storage of nuclear weapons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08302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18341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7862BF" w:rsidRPr="00631FF9" w:rsidTr="0043096C">
        <w:trPr>
          <w:jc w:val="center"/>
        </w:trPr>
        <w:tc>
          <w:tcPr>
            <w:tcW w:w="9067" w:type="dxa"/>
          </w:tcPr>
          <w:p w:rsidR="007862BF" w:rsidRPr="00631FF9" w:rsidRDefault="0041779D" w:rsidP="004F03C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779D">
              <w:rPr>
                <w:rFonts w:ascii="Arial" w:hAnsi="Arial" w:cs="Arial"/>
                <w:sz w:val="16"/>
                <w:szCs w:val="16"/>
              </w:rPr>
              <w:t>Development, manufacture, use or storage of chemical warfare agents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086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05167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7862BF" w:rsidRPr="00631FF9" w:rsidTr="0043096C">
        <w:trPr>
          <w:jc w:val="center"/>
        </w:trPr>
        <w:tc>
          <w:tcPr>
            <w:tcW w:w="9067" w:type="dxa"/>
          </w:tcPr>
          <w:p w:rsidR="007862BF" w:rsidRPr="00631FF9" w:rsidRDefault="0041779D" w:rsidP="004F03C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779D">
              <w:rPr>
                <w:rFonts w:ascii="Arial" w:hAnsi="Arial" w:cs="Arial"/>
                <w:sz w:val="16"/>
                <w:szCs w:val="16"/>
              </w:rPr>
              <w:t>Development, manufacture, use or storage of bacterial warfare agents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11594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68719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7862BF" w:rsidRPr="00631FF9" w:rsidTr="0043096C">
        <w:trPr>
          <w:jc w:val="center"/>
        </w:trPr>
        <w:tc>
          <w:tcPr>
            <w:tcW w:w="9067" w:type="dxa"/>
          </w:tcPr>
          <w:p w:rsidR="007862BF" w:rsidRPr="00631FF9" w:rsidRDefault="0041779D" w:rsidP="0041779D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779D">
              <w:rPr>
                <w:rFonts w:ascii="Arial" w:hAnsi="Arial" w:cs="Arial"/>
                <w:sz w:val="16"/>
                <w:szCs w:val="16"/>
              </w:rPr>
              <w:t>Development, manufacture, use or storage of the equipment for transportation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79D">
              <w:rPr>
                <w:rFonts w:ascii="Arial" w:hAnsi="Arial" w:cs="Arial"/>
                <w:sz w:val="16"/>
                <w:szCs w:val="16"/>
              </w:rPr>
              <w:t>chemical/bacterial warfare agents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764680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8429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7862BF" w:rsidRPr="00631FF9" w:rsidTr="0043096C">
        <w:trPr>
          <w:trHeight w:val="49"/>
          <w:jc w:val="center"/>
        </w:trPr>
        <w:tc>
          <w:tcPr>
            <w:tcW w:w="9067" w:type="dxa"/>
          </w:tcPr>
          <w:p w:rsidR="007862BF" w:rsidRPr="00631FF9" w:rsidRDefault="0041779D" w:rsidP="004F03C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779D">
              <w:rPr>
                <w:rFonts w:ascii="Arial" w:hAnsi="Arial" w:cs="Arial"/>
                <w:sz w:val="16"/>
                <w:szCs w:val="16"/>
              </w:rPr>
              <w:t>Development, manufacture, use or storage of the rockets with transportation distance over 300km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01278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34072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7862BF" w:rsidRPr="00631FF9" w:rsidTr="0043096C">
        <w:trPr>
          <w:jc w:val="center"/>
        </w:trPr>
        <w:tc>
          <w:tcPr>
            <w:tcW w:w="9067" w:type="dxa"/>
          </w:tcPr>
          <w:p w:rsidR="007862BF" w:rsidRPr="00631FF9" w:rsidRDefault="0041779D" w:rsidP="0041779D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779D">
              <w:rPr>
                <w:rFonts w:ascii="Arial" w:hAnsi="Arial" w:cs="Arial"/>
                <w:sz w:val="16"/>
                <w:szCs w:val="16"/>
              </w:rPr>
              <w:t>Development, manufacture, use or storage of the unmanned aerial vehicles with transportation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79D">
              <w:rPr>
                <w:rFonts w:ascii="Arial" w:hAnsi="Arial" w:cs="Arial"/>
                <w:sz w:val="16"/>
                <w:szCs w:val="16"/>
              </w:rPr>
              <w:t>distance over 300km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94963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862BF" w:rsidRPr="00631FF9" w:rsidRDefault="003677AF" w:rsidP="004F03C4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5378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779D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62BF" w:rsidRPr="00631FF9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7862BF" w:rsidRPr="00631FF9" w:rsidTr="00645649">
        <w:trPr>
          <w:jc w:val="center"/>
        </w:trPr>
        <w:tc>
          <w:tcPr>
            <w:tcW w:w="10768" w:type="dxa"/>
            <w:gridSpan w:val="3"/>
            <w:tcBorders>
              <w:left w:val="nil"/>
              <w:bottom w:val="nil"/>
              <w:right w:val="nil"/>
            </w:tcBorders>
          </w:tcPr>
          <w:p w:rsidR="007862BF" w:rsidRPr="00631FF9" w:rsidRDefault="007862BF" w:rsidP="0041779D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*If </w:t>
            </w:r>
            <w:r w:rsidR="0041779D">
              <w:rPr>
                <w:rFonts w:ascii="Arial" w:eastAsia="ＭＳ ゴシック" w:hAnsi="Arial" w:cs="Arial"/>
                <w:sz w:val="16"/>
                <w:szCs w:val="16"/>
              </w:rPr>
              <w:t xml:space="preserve">even one of 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>the result is "Yes.", proceed to [</w:t>
            </w:r>
            <w:r w:rsidR="0041779D">
              <w:rPr>
                <w:rFonts w:ascii="Arial" w:eastAsia="ＭＳ ゴシック" w:hAnsi="Arial" w:cs="Arial"/>
                <w:sz w:val="16"/>
                <w:szCs w:val="16"/>
              </w:rPr>
              <w:t>F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>]. For all "No.", the confirmation is done.</w:t>
            </w:r>
          </w:p>
        </w:tc>
      </w:tr>
    </w:tbl>
    <w:p w:rsidR="007862BF" w:rsidRPr="00631FF9" w:rsidRDefault="007862BF" w:rsidP="007862BF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b/>
          <w:sz w:val="16"/>
          <w:szCs w:val="16"/>
        </w:rPr>
        <w:t>[</w:t>
      </w:r>
      <w:r w:rsidR="001A591B" w:rsidRPr="00631FF9">
        <w:rPr>
          <w:rFonts w:ascii="Arial" w:eastAsia="ＭＳ ゴシック" w:hAnsi="Arial" w:cs="Arial"/>
          <w:b/>
          <w:sz w:val="16"/>
          <w:szCs w:val="16"/>
        </w:rPr>
        <w:t>F</w:t>
      </w:r>
      <w:r w:rsidRPr="00631FF9">
        <w:rPr>
          <w:rFonts w:ascii="Arial" w:eastAsia="ＭＳ ゴシック" w:hAnsi="Arial" w:cs="Arial"/>
          <w:b/>
          <w:sz w:val="16"/>
          <w:szCs w:val="16"/>
        </w:rPr>
        <w:t xml:space="preserve">] </w:t>
      </w:r>
      <w:r w:rsidR="0041779D">
        <w:rPr>
          <w:rFonts w:ascii="Arial" w:eastAsia="ＭＳ ゴシック" w:hAnsi="Arial" w:cs="Arial"/>
          <w:b/>
          <w:sz w:val="16"/>
          <w:szCs w:val="16"/>
        </w:rPr>
        <w:t>Apparent</w:t>
      </w:r>
      <w:r w:rsidRPr="00631FF9">
        <w:rPr>
          <w:rFonts w:ascii="Arial" w:eastAsia="ＭＳ ゴシック" w:hAnsi="Arial" w:cs="Arial"/>
          <w:b/>
          <w:sz w:val="16"/>
          <w:szCs w:val="16"/>
        </w:rPr>
        <w:t xml:space="preserve"> Guide</w:t>
      </w:r>
      <w:r w:rsidR="0041779D">
        <w:rPr>
          <w:rFonts w:ascii="Arial" w:eastAsia="ＭＳ ゴシック" w:hAnsi="Arial" w:cs="Arial"/>
          <w:b/>
          <w:sz w:val="16"/>
          <w:szCs w:val="16"/>
        </w:rPr>
        <w:t>line</w:t>
      </w:r>
      <w:r w:rsidRPr="00631FF9">
        <w:rPr>
          <w:rFonts w:ascii="Arial" w:eastAsia="ＭＳ ゴシック" w:hAnsi="Arial" w:cs="Arial"/>
          <w:b/>
          <w:sz w:val="16"/>
          <w:szCs w:val="16"/>
        </w:rPr>
        <w:t xml:space="preserve"> Checklist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6818"/>
        <w:gridCol w:w="1828"/>
      </w:tblGrid>
      <w:tr w:rsidR="007862BF" w:rsidRPr="00631FF9" w:rsidTr="004F03C4">
        <w:trPr>
          <w:jc w:val="center"/>
        </w:trPr>
        <w:tc>
          <w:tcPr>
            <w:tcW w:w="10768" w:type="dxa"/>
            <w:gridSpan w:val="3"/>
          </w:tcPr>
          <w:p w:rsidR="007862BF" w:rsidRPr="00631FF9" w:rsidRDefault="00984046" w:rsidP="0063777B">
            <w:pPr>
              <w:spacing w:line="-220" w:lineRule="auto"/>
              <w:ind w:firstLineChars="100" w:firstLine="160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If the result of confirmation is "Yes." even one </w:t>
            </w:r>
            <w:r w:rsidR="0041779D">
              <w:rPr>
                <w:rFonts w:ascii="Arial" w:eastAsia="ＭＳ ゴシック" w:hAnsi="Arial" w:cs="Arial"/>
                <w:sz w:val="16"/>
                <w:szCs w:val="16"/>
              </w:rPr>
              <w:t>in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 [</w:t>
            </w:r>
            <w:r w:rsidR="0041779D">
              <w:rPr>
                <w:rFonts w:ascii="Arial" w:eastAsia="ＭＳ ゴシック" w:hAnsi="Arial" w:cs="Arial"/>
                <w:sz w:val="16"/>
                <w:szCs w:val="16"/>
              </w:rPr>
              <w:t>D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>] or [</w:t>
            </w:r>
            <w:r w:rsidR="0041779D">
              <w:rPr>
                <w:rFonts w:ascii="Arial" w:eastAsia="ＭＳ ゴシック" w:hAnsi="Arial" w:cs="Arial"/>
                <w:sz w:val="16"/>
                <w:szCs w:val="16"/>
              </w:rPr>
              <w:t>E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], check the following items. If the question </w:t>
            </w:r>
            <w:r w:rsidR="0041779D">
              <w:rPr>
                <w:rFonts w:ascii="Arial" w:eastAsia="ＭＳ ゴシック" w:hAnsi="Arial" w:cs="Arial"/>
                <w:sz w:val="16"/>
                <w:szCs w:val="16"/>
              </w:rPr>
              <w:t>is not relevant to the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 xml:space="preserve"> Transactions, check "</w:t>
            </w:r>
            <w:r w:rsidR="0063777B">
              <w:rPr>
                <w:rFonts w:ascii="Arial" w:eastAsia="ＭＳ ゴシック" w:hAnsi="Arial" w:cs="Arial"/>
                <w:sz w:val="16"/>
                <w:szCs w:val="16"/>
              </w:rPr>
              <w:t>N/A</w:t>
            </w:r>
            <w:r w:rsidRPr="00631FF9">
              <w:rPr>
                <w:rFonts w:ascii="Arial" w:eastAsia="ＭＳ ゴシック" w:hAnsi="Arial" w:cs="Arial"/>
                <w:sz w:val="16"/>
                <w:szCs w:val="16"/>
              </w:rPr>
              <w:t>". (In the case of Provision of Technology, etc., replace "importer" with "contractor" "Expected Receipts" etc.)</w:t>
            </w:r>
          </w:p>
        </w:tc>
      </w:tr>
      <w:tr w:rsidR="004F03C4" w:rsidRPr="00631FF9" w:rsidTr="0043096C">
        <w:trPr>
          <w:jc w:val="center"/>
        </w:trPr>
        <w:tc>
          <w:tcPr>
            <w:tcW w:w="2122" w:type="dxa"/>
            <w:vMerge w:val="restart"/>
            <w:vAlign w:val="center"/>
          </w:tcPr>
          <w:p w:rsidR="004F03C4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63777B">
              <w:rPr>
                <w:rFonts w:ascii="Arial" w:hAnsi="Arial" w:cs="Arial"/>
                <w:sz w:val="16"/>
                <w:szCs w:val="16"/>
              </w:rPr>
              <w:t>End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3777B">
              <w:rPr>
                <w:rFonts w:ascii="Arial" w:hAnsi="Arial" w:cs="Arial"/>
                <w:sz w:val="16"/>
                <w:szCs w:val="16"/>
              </w:rPr>
              <w:t>uses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specifications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the goods</w:t>
            </w:r>
          </w:p>
        </w:tc>
        <w:tc>
          <w:tcPr>
            <w:tcW w:w="6818" w:type="dxa"/>
          </w:tcPr>
          <w:p w:rsidR="004F03C4" w:rsidRPr="00631FF9" w:rsidRDefault="004F03C4" w:rsidP="0063777B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63777B" w:rsidRPr="0063777B">
              <w:rPr>
                <w:rFonts w:ascii="Arial" w:hAnsi="Arial" w:cs="Arial"/>
                <w:sz w:val="16"/>
                <w:szCs w:val="16"/>
              </w:rPr>
              <w:t>End-uses of such goods are distinctively explained by the importer/demander or</w:t>
            </w:r>
            <w:r w:rsidR="006377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777B" w:rsidRPr="0063777B">
              <w:rPr>
                <w:rFonts w:ascii="Arial" w:hAnsi="Arial" w:cs="Arial"/>
                <w:sz w:val="16"/>
                <w:szCs w:val="16"/>
              </w:rPr>
              <w:t>agents thereof.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4F03C4" w:rsidRPr="00631FF9" w:rsidRDefault="003677AF" w:rsidP="007862BF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17448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4F03C4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31477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4F03C4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90261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41779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63777B">
              <w:rPr>
                <w:rFonts w:ascii="Arial" w:hAnsi="Arial" w:cs="Arial"/>
                <w:sz w:val="16"/>
                <w:szCs w:val="16"/>
              </w:rPr>
              <w:t>There exists a rational reason for needing such goods in the context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demander/end-user's business and/or level of the technology.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06551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194502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49947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 w:val="restart"/>
            <w:vAlign w:val="center"/>
          </w:tcPr>
          <w:p w:rsidR="0063777B" w:rsidRPr="0063777B" w:rsidRDefault="0063777B" w:rsidP="0063777B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63777B">
              <w:rPr>
                <w:rFonts w:ascii="Arial" w:hAnsi="Arial" w:cs="Arial"/>
                <w:sz w:val="16"/>
                <w:szCs w:val="16"/>
              </w:rPr>
              <w:t>Conditions 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installation</w:t>
            </w:r>
          </w:p>
          <w:p w:rsidR="0063777B" w:rsidRPr="00631FF9" w:rsidRDefault="0063777B" w:rsidP="0063777B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63777B">
              <w:rPr>
                <w:rFonts w:ascii="Arial" w:hAnsi="Arial" w:cs="Arial"/>
                <w:sz w:val="16"/>
                <w:szCs w:val="16"/>
              </w:rPr>
              <w:t>(space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location,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mounting, etc.)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goods</w:t>
            </w: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(3) </w:t>
            </w:r>
            <w:r w:rsidRPr="0063777B">
              <w:rPr>
                <w:rFonts w:ascii="Arial" w:hAnsi="Arial" w:cs="Arial"/>
                <w:sz w:val="16"/>
                <w:szCs w:val="16"/>
              </w:rPr>
              <w:t>The space/location for installation and/or use is distinctively explained.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312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275936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58095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00" w:lineRule="exact"/>
              <w:ind w:left="240" w:hangingChars="15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(4) </w:t>
            </w:r>
            <w:r w:rsidRPr="0063777B">
              <w:rPr>
                <w:rFonts w:ascii="Arial" w:hAnsi="Arial" w:cs="Arial"/>
                <w:sz w:val="16"/>
                <w:szCs w:val="16"/>
              </w:rPr>
              <w:t>We do not have any information telling us that the installation/end-use place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goods is in an area requiring high confidentiality such as inside or adjacent to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military facility or of restricted access, and that the end-use leaves a trace of doubt.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684938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35702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54599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(5) </w:t>
            </w:r>
            <w:r w:rsidRPr="0063777B">
              <w:rPr>
                <w:rFonts w:ascii="Arial" w:hAnsi="Arial" w:cs="Arial"/>
                <w:sz w:val="16"/>
                <w:szCs w:val="16"/>
              </w:rPr>
              <w:t>Excessive safety gear/measures are not requested for transfer/installation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goods.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24188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074438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902238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 w:val="restart"/>
            <w:vAlign w:val="center"/>
          </w:tcPr>
          <w:p w:rsidR="0063777B" w:rsidRPr="00631FF9" w:rsidRDefault="0063777B" w:rsidP="0063777B">
            <w:pPr>
              <w:spacing w:line="-220" w:lineRule="auto"/>
              <w:rPr>
                <w:rFonts w:ascii="Arial" w:hAnsi="Arial" w:cs="Arial"/>
                <w:sz w:val="16"/>
                <w:szCs w:val="16"/>
              </w:rPr>
            </w:pPr>
            <w:r w:rsidRPr="0063777B">
              <w:rPr>
                <w:rFonts w:ascii="Arial" w:hAnsi="Arial" w:cs="Arial"/>
                <w:sz w:val="16"/>
                <w:szCs w:val="16"/>
              </w:rPr>
              <w:t>Conditions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specifications of related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facilities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equipment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for the goods</w:t>
            </w: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(6) </w:t>
            </w:r>
            <w:r w:rsidRPr="0063777B">
              <w:rPr>
                <w:rFonts w:ascii="Arial" w:hAnsi="Arial" w:cs="Arial"/>
                <w:sz w:val="16"/>
                <w:szCs w:val="16"/>
              </w:rPr>
              <w:t>The facility for use of the goods or raw materials to be handled together 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explained.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63777B">
              <w:rPr>
                <w:rFonts w:ascii="Arial" w:hAnsi="Arial" w:cs="Arial"/>
                <w:sz w:val="16"/>
                <w:szCs w:val="16"/>
              </w:rPr>
              <w:t>Combination of the goods and the facilities for use of the goods or raw materials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be handled together is reasonable and consistent in light of the end-use of the goods.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58343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325787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99683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31FF9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Unusually excessive volume of spare parts, etc. have not been requested.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55238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828479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715848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31FF9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63777B">
              <w:rPr>
                <w:rFonts w:ascii="Arial" w:hAnsi="Arial" w:cs="Arial"/>
                <w:sz w:val="16"/>
                <w:szCs w:val="16"/>
              </w:rPr>
              <w:t>Related equipment that is normally necessary has been requested.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1324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937212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76079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 w:val="restart"/>
            <w:vAlign w:val="center"/>
          </w:tcPr>
          <w:p w:rsidR="0063777B" w:rsidRPr="00631FF9" w:rsidRDefault="0063777B" w:rsidP="0063777B">
            <w:pPr>
              <w:spacing w:line="-220" w:lineRule="auto"/>
              <w:rPr>
                <w:rFonts w:ascii="Arial" w:hAnsi="Arial" w:cs="Arial"/>
                <w:sz w:val="16"/>
                <w:szCs w:val="16"/>
              </w:rPr>
            </w:pPr>
            <w:r w:rsidRPr="0063777B">
              <w:rPr>
                <w:rFonts w:ascii="Arial" w:hAnsi="Arial" w:cs="Arial"/>
                <w:sz w:val="16"/>
                <w:szCs w:val="16"/>
              </w:rPr>
              <w:t>Labeling, shipment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and packaging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specifications</w:t>
            </w: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31FF9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No special order for labeling and shipment for transportation has been placed.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92357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31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782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31FF9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The transportation route is quite normal considering the goods and destination.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21451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500706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6988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8" w:type="dxa"/>
          </w:tcPr>
          <w:p w:rsidR="0063777B" w:rsidRPr="00631FF9" w:rsidRDefault="0063777B" w:rsidP="0063777B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31FF9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The packaging for transportation and labeling for the package is quite normal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considering the goods and destination.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4183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9144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45871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5A11CA">
        <w:trPr>
          <w:trHeight w:val="325"/>
          <w:jc w:val="center"/>
        </w:trPr>
        <w:tc>
          <w:tcPr>
            <w:tcW w:w="2122" w:type="dxa"/>
            <w:vMerge w:val="restart"/>
            <w:vAlign w:val="center"/>
          </w:tcPr>
          <w:p w:rsidR="0063777B" w:rsidRPr="00631FF9" w:rsidRDefault="0063777B" w:rsidP="0063777B">
            <w:pPr>
              <w:spacing w:line="-220" w:lineRule="auto"/>
              <w:rPr>
                <w:rFonts w:ascii="Arial" w:hAnsi="Arial" w:cs="Arial"/>
                <w:sz w:val="16"/>
                <w:szCs w:val="16"/>
              </w:rPr>
            </w:pPr>
            <w:r w:rsidRPr="0063777B">
              <w:rPr>
                <w:rFonts w:ascii="Arial" w:hAnsi="Arial" w:cs="Arial"/>
                <w:sz w:val="16"/>
                <w:szCs w:val="16"/>
              </w:rPr>
              <w:t>Conditions for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price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payment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warranty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the goods</w:t>
            </w:r>
          </w:p>
        </w:tc>
        <w:tc>
          <w:tcPr>
            <w:tcW w:w="6818" w:type="dxa"/>
            <w:vAlign w:val="center"/>
          </w:tcPr>
          <w:p w:rsidR="0063777B" w:rsidRPr="00631FF9" w:rsidRDefault="0063777B" w:rsidP="005A11C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(12) </w:t>
            </w:r>
            <w:r w:rsidR="005A11CA" w:rsidRPr="005A11CA">
              <w:rPr>
                <w:rFonts w:ascii="Arial" w:hAnsi="Arial" w:cs="Arial"/>
                <w:sz w:val="16"/>
                <w:szCs w:val="16"/>
              </w:rPr>
              <w:t>Excessively favorable offer has not been made for the payment</w:t>
            </w:r>
            <w:r w:rsidR="005A11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11CA" w:rsidRPr="005A11CA">
              <w:rPr>
                <w:rFonts w:ascii="Arial" w:hAnsi="Arial" w:cs="Arial"/>
                <w:sz w:val="16"/>
                <w:szCs w:val="16"/>
              </w:rPr>
              <w:t>value/terms/method.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5A11CA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1209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70332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771964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5A11CA">
        <w:trPr>
          <w:trHeight w:val="325"/>
          <w:jc w:val="center"/>
        </w:trPr>
        <w:tc>
          <w:tcPr>
            <w:tcW w:w="2122" w:type="dxa"/>
            <w:vMerge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8" w:type="dxa"/>
            <w:vAlign w:val="center"/>
          </w:tcPr>
          <w:p w:rsidR="0063777B" w:rsidRPr="00631FF9" w:rsidRDefault="005A11CA" w:rsidP="005A11CA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3777B" w:rsidRPr="00631FF9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63777B" w:rsidRPr="00631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Performance warranty to a normal extent has been requested.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5A11CA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063253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608601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5167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 w:val="restart"/>
            <w:vAlign w:val="center"/>
          </w:tcPr>
          <w:p w:rsidR="0063777B" w:rsidRPr="00631FF9" w:rsidRDefault="0063777B" w:rsidP="0063777B">
            <w:pPr>
              <w:spacing w:line="-220" w:lineRule="auto"/>
              <w:rPr>
                <w:rFonts w:ascii="Arial" w:hAnsi="Arial" w:cs="Arial"/>
                <w:sz w:val="16"/>
                <w:szCs w:val="16"/>
              </w:rPr>
            </w:pPr>
            <w:r w:rsidRPr="0063777B">
              <w:rPr>
                <w:rFonts w:ascii="Arial" w:hAnsi="Arial" w:cs="Arial"/>
                <w:sz w:val="16"/>
                <w:szCs w:val="16"/>
              </w:rPr>
              <w:t>Manner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installation refusal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and confidentiality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keeping</w:t>
            </w:r>
          </w:p>
        </w:tc>
        <w:tc>
          <w:tcPr>
            <w:tcW w:w="6818" w:type="dxa"/>
          </w:tcPr>
          <w:p w:rsidR="0063777B" w:rsidRPr="00631FF9" w:rsidRDefault="005A11CA" w:rsidP="005A11CA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3777B" w:rsidRPr="00631FF9"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63777B" w:rsidRPr="00631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Normally expected dispatch of experts for installation and instruction has been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requested.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3803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097531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617158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Merge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8" w:type="dxa"/>
          </w:tcPr>
          <w:p w:rsidR="0063777B" w:rsidRPr="00631FF9" w:rsidRDefault="005A11CA" w:rsidP="005A11CA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3777B" w:rsidRPr="00631FF9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A11CA">
              <w:rPr>
                <w:rFonts w:ascii="Arial" w:hAnsi="Arial" w:cs="Arial"/>
                <w:sz w:val="16"/>
                <w:szCs w:val="16"/>
              </w:rPr>
              <w:t>Confidentiality of the final destination or the end-product has not been requested 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an excessive extent.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7290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89997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22343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Align w:val="center"/>
          </w:tcPr>
          <w:p w:rsidR="0063777B" w:rsidRPr="00631FF9" w:rsidRDefault="0063777B" w:rsidP="0063777B">
            <w:pPr>
              <w:spacing w:line="-220" w:lineRule="auto"/>
              <w:rPr>
                <w:rFonts w:ascii="Arial" w:hAnsi="Arial" w:cs="Arial"/>
                <w:sz w:val="16"/>
                <w:szCs w:val="16"/>
              </w:rPr>
            </w:pPr>
            <w:r w:rsidRPr="0063777B">
              <w:rPr>
                <w:rFonts w:ascii="Arial" w:hAnsi="Arial" w:cs="Arial"/>
                <w:sz w:val="16"/>
                <w:szCs w:val="16"/>
              </w:rPr>
              <w:t>Company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777B">
              <w:rPr>
                <w:rFonts w:ascii="Arial" w:hAnsi="Arial" w:cs="Arial"/>
                <w:sz w:val="16"/>
                <w:szCs w:val="16"/>
              </w:rPr>
              <w:t>organization in the End User List</w:t>
            </w:r>
          </w:p>
        </w:tc>
        <w:tc>
          <w:tcPr>
            <w:tcW w:w="6818" w:type="dxa"/>
          </w:tcPr>
          <w:p w:rsidR="0063777B" w:rsidRPr="00631FF9" w:rsidRDefault="005A11CA" w:rsidP="005A11CA">
            <w:pPr>
              <w:spacing w:line="-200" w:lineRule="auto"/>
              <w:ind w:left="240" w:hangingChars="15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="0063777B" w:rsidRPr="00631FF9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63777B" w:rsidRPr="00631F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For the transaction with a company/organization in the Foreign End User List,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"Type of WMD (nuclear/biological/chemical weapons and missiles)" does not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match that of the type of concerned end-use of the goods to export (to be judged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from characteristics of the goods to be exported by reference to the Commodity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Watch List for WMD Catch-All).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627019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29546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25613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63777B" w:rsidRPr="00631FF9" w:rsidTr="0043096C">
        <w:trPr>
          <w:jc w:val="center"/>
        </w:trPr>
        <w:tc>
          <w:tcPr>
            <w:tcW w:w="2122" w:type="dxa"/>
            <w:vAlign w:val="center"/>
          </w:tcPr>
          <w:p w:rsidR="0063777B" w:rsidRPr="00631FF9" w:rsidRDefault="0063777B" w:rsidP="0063777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6818" w:type="dxa"/>
          </w:tcPr>
          <w:p w:rsidR="0063777B" w:rsidRPr="00631FF9" w:rsidRDefault="005A11CA" w:rsidP="005A11CA">
            <w:pPr>
              <w:spacing w:line="-200" w:lineRule="auto"/>
              <w:ind w:left="240" w:hangingChars="150" w:hanging="24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3777B" w:rsidRPr="00631FF9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A11CA">
              <w:rPr>
                <w:rFonts w:ascii="Arial" w:hAnsi="Arial" w:cs="Arial"/>
                <w:sz w:val="16"/>
                <w:szCs w:val="16"/>
              </w:rPr>
              <w:t>Additionally, there are no such questionable aspects in the transaction that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question about things that the demander/end-user is obviously supposed to answer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1CA">
              <w:rPr>
                <w:rFonts w:ascii="Arial" w:hAnsi="Arial" w:cs="Arial"/>
                <w:sz w:val="16"/>
                <w:szCs w:val="16"/>
              </w:rPr>
              <w:t>based on the business practice have not been answered.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63777B" w:rsidRPr="00631FF9" w:rsidRDefault="003677AF" w:rsidP="0063777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7534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Yes.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491096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 w:rsidRPr="00631FF9">
              <w:rPr>
                <w:rFonts w:ascii="Arial" w:hAnsi="Arial" w:cs="Arial"/>
                <w:sz w:val="16"/>
                <w:szCs w:val="16"/>
              </w:rPr>
              <w:t>No.</w:t>
            </w:r>
            <w:r w:rsidR="0063777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1254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77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63777B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:rsidR="00237ED2" w:rsidRPr="00631FF9" w:rsidRDefault="00237ED2" w:rsidP="00237ED2">
      <w:pPr>
        <w:spacing w:line="300" w:lineRule="exact"/>
        <w:jc w:val="left"/>
        <w:rPr>
          <w:rFonts w:ascii="Arial" w:hAnsi="Arial" w:cs="Arial"/>
          <w:sz w:val="16"/>
          <w:szCs w:val="16"/>
        </w:rPr>
      </w:pPr>
      <w:r w:rsidRPr="00631FF9">
        <w:rPr>
          <w:rFonts w:ascii="Arial" w:eastAsia="ＭＳ ゴシック" w:hAnsi="Arial" w:cs="Arial"/>
          <w:sz w:val="16"/>
          <w:szCs w:val="16"/>
        </w:rPr>
        <w:t>Reference: Security Trade Control by METI</w:t>
      </w:r>
      <w:hyperlink r:id="rId8" w:history="1">
        <w:r w:rsidRPr="00631FF9">
          <w:rPr>
            <w:rFonts w:ascii="Arial" w:hAnsi="Arial" w:cs="Arial"/>
            <w:sz w:val="16"/>
            <w:szCs w:val="16"/>
          </w:rPr>
          <w:t>http://www.meti.go.jp/policy/anpo/</w:t>
        </w:r>
      </w:hyperlink>
      <w:bookmarkStart w:id="0" w:name="__GoBack"/>
      <w:bookmarkEnd w:id="0"/>
    </w:p>
    <w:p w:rsidR="008C292D" w:rsidRPr="00631FF9" w:rsidRDefault="008C292D" w:rsidP="008C292D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sz w:val="16"/>
          <w:szCs w:val="16"/>
        </w:rPr>
        <w:t>Note 1</w:t>
      </w:r>
      <w:r w:rsidR="00C2045E">
        <w:rPr>
          <w:rFonts w:ascii="Arial" w:eastAsia="ＭＳ ゴシック" w:hAnsi="Arial" w:cs="Arial"/>
          <w:sz w:val="16"/>
          <w:szCs w:val="16"/>
        </w:rPr>
        <w:t>:</w:t>
      </w:r>
      <w:r w:rsidRPr="00631FF9">
        <w:rPr>
          <w:rFonts w:ascii="Arial" w:eastAsia="ＭＳ ゴシック" w:hAnsi="Arial" w:cs="Arial"/>
          <w:sz w:val="16"/>
          <w:szCs w:val="16"/>
        </w:rPr>
        <w:t xml:space="preserve"> Countries or regions specified in appended table 3 of the Export Trade Control Order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8C292D" w:rsidRPr="00631FF9" w:rsidTr="008C292D">
        <w:trPr>
          <w:trHeight w:val="490"/>
          <w:jc w:val="center"/>
        </w:trPr>
        <w:tc>
          <w:tcPr>
            <w:tcW w:w="10768" w:type="dxa"/>
            <w:tcBorders>
              <w:bottom w:val="single" w:sz="4" w:space="0" w:color="auto"/>
            </w:tcBorders>
          </w:tcPr>
          <w:p w:rsidR="008C292D" w:rsidRPr="00631FF9" w:rsidRDefault="001F79B9" w:rsidP="001F79B9">
            <w:pPr>
              <w:spacing w:line="22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lastRenderedPageBreak/>
              <w:t>Argentina, Australia, Austria, Belgium, Bulgaria, Canada, Czech Republic, Denmark, Finland, France, Germany, Greece, Hungary, Ire</w:t>
            </w:r>
            <w:r w:rsidR="003677AF">
              <w:rPr>
                <w:rFonts w:ascii="Arial" w:hAnsi="Arial" w:cs="Arial"/>
                <w:sz w:val="16"/>
                <w:szCs w:val="16"/>
              </w:rPr>
              <w:t xml:space="preserve">land, Italy, </w:t>
            </w:r>
            <w:bookmarkStart w:id="1" w:name="_GoBack"/>
            <w:bookmarkEnd w:id="1"/>
            <w:r w:rsidRPr="00631FF9">
              <w:rPr>
                <w:rFonts w:ascii="Arial" w:hAnsi="Arial" w:cs="Arial"/>
                <w:sz w:val="16"/>
                <w:szCs w:val="16"/>
              </w:rPr>
              <w:t>Luxembourg, Netherlands, New Zealand, Norway, Poland, Portugal, Spain, Sweden, Switzerland, the United Kingdom, the United States of America</w:t>
            </w:r>
          </w:p>
        </w:tc>
      </w:tr>
    </w:tbl>
    <w:p w:rsidR="00645649" w:rsidRPr="00631FF9" w:rsidRDefault="00645649" w:rsidP="00645649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sz w:val="16"/>
          <w:szCs w:val="16"/>
        </w:rPr>
        <w:t>Note 2</w:t>
      </w:r>
      <w:r w:rsidR="00C2045E">
        <w:rPr>
          <w:rFonts w:ascii="Arial" w:eastAsia="ＭＳ ゴシック" w:hAnsi="Arial" w:cs="Arial"/>
          <w:sz w:val="16"/>
          <w:szCs w:val="16"/>
        </w:rPr>
        <w:t>:</w:t>
      </w:r>
      <w:r w:rsidRPr="00631FF9">
        <w:rPr>
          <w:rFonts w:ascii="Arial" w:eastAsia="ＭＳ ゴシック" w:hAnsi="Arial" w:cs="Arial"/>
          <w:sz w:val="16"/>
          <w:szCs w:val="16"/>
        </w:rPr>
        <w:t xml:space="preserve"> United Nations Arms Embargo (Countries or regions specified in Appended Table 3-2 of the Export Trade Control Order)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45649" w:rsidRPr="00631FF9" w:rsidTr="00645649">
        <w:trPr>
          <w:trHeight w:val="59"/>
          <w:jc w:val="center"/>
        </w:trPr>
        <w:tc>
          <w:tcPr>
            <w:tcW w:w="10768" w:type="dxa"/>
            <w:tcBorders>
              <w:bottom w:val="single" w:sz="4" w:space="0" w:color="auto"/>
            </w:tcBorders>
          </w:tcPr>
          <w:p w:rsidR="00645649" w:rsidRPr="00631FF9" w:rsidRDefault="00645649" w:rsidP="00A27ECC">
            <w:pPr>
              <w:spacing w:line="22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Afghanistan, Central Africa, Democratic Republic of the Congo, Eritrea, Iraq, Lebanon, Libya, North Korea, Somalia, </w:t>
            </w:r>
            <w:r w:rsidR="003B16B1" w:rsidRPr="003B16B1">
              <w:rPr>
                <w:rFonts w:ascii="Arial" w:hAnsi="Arial" w:cs="Arial"/>
                <w:sz w:val="16"/>
                <w:szCs w:val="16"/>
              </w:rPr>
              <w:t>South Sudan</w:t>
            </w:r>
            <w:r w:rsidR="003B16B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31FF9">
              <w:rPr>
                <w:rFonts w:ascii="Arial" w:hAnsi="Arial" w:cs="Arial"/>
                <w:sz w:val="16"/>
                <w:szCs w:val="16"/>
              </w:rPr>
              <w:t>Sudan</w:t>
            </w:r>
          </w:p>
        </w:tc>
      </w:tr>
    </w:tbl>
    <w:p w:rsidR="004F03C4" w:rsidRPr="00631FF9" w:rsidRDefault="004F03C4" w:rsidP="004F03C4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31FF9">
        <w:rPr>
          <w:rFonts w:ascii="Arial" w:eastAsia="ＭＳ ゴシック" w:hAnsi="Arial" w:cs="Arial"/>
          <w:sz w:val="16"/>
          <w:szCs w:val="16"/>
        </w:rPr>
        <w:t>Note 3: Appended Table 1 of the application requirement exclusion confirmation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5384"/>
        <w:gridCol w:w="5384"/>
      </w:tblGrid>
      <w:tr w:rsidR="004F03C4" w:rsidRPr="00631FF9" w:rsidTr="00E84351">
        <w:trPr>
          <w:trHeight w:val="71"/>
          <w:jc w:val="center"/>
        </w:trPr>
        <w:tc>
          <w:tcPr>
            <w:tcW w:w="10768" w:type="dxa"/>
            <w:gridSpan w:val="2"/>
            <w:tcBorders>
              <w:bottom w:val="nil"/>
            </w:tcBorders>
          </w:tcPr>
          <w:p w:rsidR="004F03C4" w:rsidRPr="00631FF9" w:rsidRDefault="004F03C4" w:rsidP="00DF36D8">
            <w:pPr>
              <w:spacing w:line="22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(i) </w:t>
            </w:r>
            <w:r w:rsidR="00C2045E" w:rsidRPr="00C2045E">
              <w:rPr>
                <w:rFonts w:ascii="Arial" w:hAnsi="Arial" w:cs="Arial"/>
                <w:sz w:val="16"/>
                <w:szCs w:val="16"/>
              </w:rPr>
              <w:t>Firearms or ammunition therefor (including those used in the emission of light or smoke) of the following, or parts thereof:</w:t>
            </w:r>
          </w:p>
          <w:p w:rsidR="004F03C4" w:rsidRPr="00631FF9" w:rsidRDefault="004F03C4" w:rsidP="00DF36D8">
            <w:pPr>
              <w:spacing w:line="22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="00C2045E" w:rsidRPr="00C2045E">
              <w:rPr>
                <w:rFonts w:ascii="Arial" w:hAnsi="Arial" w:cs="Arial"/>
                <w:sz w:val="16"/>
                <w:szCs w:val="16"/>
              </w:rPr>
              <w:t>Air guns, shotguns, rifles, harquebuses or ammunition therefor; or</w:t>
            </w:r>
          </w:p>
          <w:p w:rsidR="004F03C4" w:rsidRPr="00631FF9" w:rsidRDefault="004F03C4" w:rsidP="00DF36D8">
            <w:pPr>
              <w:spacing w:line="22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631FF9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="00C2045E" w:rsidRPr="00C2045E">
              <w:rPr>
                <w:rFonts w:ascii="Arial" w:hAnsi="Arial" w:cs="Arial"/>
                <w:sz w:val="16"/>
                <w:szCs w:val="16"/>
              </w:rPr>
              <w:t>life-saving guns, harpoon guns, rivet guns or other guns for similar industrial uses or ammunition therefor.</w:t>
            </w:r>
          </w:p>
        </w:tc>
      </w:tr>
      <w:tr w:rsidR="004F03C4" w:rsidRPr="00631FF9" w:rsidTr="004F03C4">
        <w:trPr>
          <w:jc w:val="center"/>
        </w:trPr>
        <w:tc>
          <w:tcPr>
            <w:tcW w:w="5384" w:type="dxa"/>
            <w:tcBorders>
              <w:top w:val="nil"/>
              <w:right w:val="nil"/>
            </w:tcBorders>
          </w:tcPr>
          <w:p w:rsidR="004F03C4" w:rsidRPr="00631FF9" w:rsidRDefault="004F03C4" w:rsidP="004F03C4">
            <w:pPr>
              <w:spacing w:line="240" w:lineRule="exact"/>
              <w:ind w:left="160" w:hangingChars="100" w:hanging="1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(ii) </w:t>
            </w:r>
            <w:r w:rsidR="00C2045E" w:rsidRPr="00C2045E">
              <w:rPr>
                <w:rFonts w:ascii="Arial" w:hAnsi="Arial" w:cs="Arial"/>
                <w:sz w:val="16"/>
                <w:szCs w:val="16"/>
              </w:rPr>
              <w:t>Torpedoes for industrial use</w:t>
            </w:r>
          </w:p>
        </w:tc>
        <w:tc>
          <w:tcPr>
            <w:tcW w:w="5384" w:type="dxa"/>
            <w:tcBorders>
              <w:top w:val="nil"/>
              <w:left w:val="nil"/>
            </w:tcBorders>
          </w:tcPr>
          <w:p w:rsidR="004F03C4" w:rsidRPr="00631FF9" w:rsidRDefault="004F03C4" w:rsidP="004F03C4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31FF9">
              <w:rPr>
                <w:rFonts w:ascii="Arial" w:hAnsi="Arial" w:cs="Arial"/>
                <w:sz w:val="16"/>
                <w:szCs w:val="16"/>
              </w:rPr>
              <w:t xml:space="preserve">(iii) </w:t>
            </w:r>
            <w:r w:rsidR="00C2045E" w:rsidRPr="00C2045E">
              <w:rPr>
                <w:rFonts w:ascii="Arial" w:hAnsi="Arial" w:cs="Arial"/>
                <w:sz w:val="16"/>
                <w:szCs w:val="16"/>
              </w:rPr>
              <w:t>Explosives for industrial use or initiating devices thereof</w:t>
            </w:r>
          </w:p>
        </w:tc>
      </w:tr>
    </w:tbl>
    <w:p w:rsidR="005A11CA" w:rsidRPr="006628C7" w:rsidRDefault="005A11CA" w:rsidP="005A11CA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6628C7">
        <w:rPr>
          <w:rFonts w:ascii="Arial" w:eastAsia="ＭＳ ゴシック" w:hAnsi="Arial" w:cs="Arial"/>
          <w:b/>
          <w:sz w:val="16"/>
          <w:szCs w:val="16"/>
        </w:rPr>
        <w:t>Confirmation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3"/>
        <w:gridCol w:w="994"/>
        <w:gridCol w:w="540"/>
        <w:gridCol w:w="401"/>
        <w:gridCol w:w="661"/>
        <w:gridCol w:w="230"/>
        <w:gridCol w:w="172"/>
        <w:gridCol w:w="581"/>
        <w:gridCol w:w="277"/>
        <w:gridCol w:w="1587"/>
        <w:gridCol w:w="1597"/>
        <w:gridCol w:w="1578"/>
      </w:tblGrid>
      <w:tr w:rsidR="005A11CA" w:rsidRPr="00D02E4E" w:rsidTr="004E4646">
        <w:trPr>
          <w:trHeight w:val="64"/>
        </w:trPr>
        <w:tc>
          <w:tcPr>
            <w:tcW w:w="5422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A11CA" w:rsidRPr="00D02E4E" w:rsidRDefault="005A11CA" w:rsidP="004E464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A3326A">
              <w:rPr>
                <w:rFonts w:ascii="Arial" w:hAnsi="Arial" w:cs="Arial"/>
                <w:sz w:val="16"/>
                <w:szCs w:val="16"/>
              </w:rPr>
              <w:t xml:space="preserve">The above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statement </w:t>
            </w:r>
            <w:r w:rsidRPr="00A3326A">
              <w:rPr>
                <w:rFonts w:ascii="Arial" w:hAnsi="Arial" w:cs="Arial"/>
                <w:sz w:val="16"/>
                <w:szCs w:val="16"/>
              </w:rPr>
              <w:t>is true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correct</w:t>
            </w:r>
            <w:r w:rsidRPr="00A3326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3"/>
            <w:vAlign w:val="center"/>
          </w:tcPr>
          <w:p w:rsidR="005A11CA" w:rsidRPr="008C75F9" w:rsidRDefault="005A11CA" w:rsidP="004E464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5F9">
              <w:rPr>
                <w:rFonts w:ascii="Arial" w:hAnsi="Arial" w:cs="Arial"/>
                <w:sz w:val="16"/>
                <w:szCs w:val="16"/>
              </w:rPr>
              <w:t>(office use column)</w:t>
            </w:r>
          </w:p>
        </w:tc>
      </w:tr>
      <w:tr w:rsidR="005A11CA" w:rsidRPr="00D02E4E" w:rsidTr="004E4646">
        <w:trPr>
          <w:trHeight w:val="75"/>
        </w:trPr>
        <w:tc>
          <w:tcPr>
            <w:tcW w:w="5422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5A11CA" w:rsidRPr="008C75F9" w:rsidRDefault="005A11CA" w:rsidP="004E4646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(Appropriate</w:t>
            </w:r>
            <w:r w:rsidRPr="008C75F9">
              <w:rPr>
                <w:rFonts w:ascii="Arial" w:hAnsi="Arial" w:cs="Arial"/>
                <w:sz w:val="16"/>
                <w:szCs w:val="16"/>
              </w:rPr>
              <w:t>) Supervisor</w:t>
            </w:r>
          </w:p>
        </w:tc>
        <w:tc>
          <w:tcPr>
            <w:tcW w:w="1597" w:type="dxa"/>
            <w:vAlign w:val="center"/>
          </w:tcPr>
          <w:p w:rsidR="005A11CA" w:rsidRPr="008C75F9" w:rsidRDefault="005A11CA" w:rsidP="004E4646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Director o</w:t>
            </w:r>
            <w:r w:rsidRPr="008C75F9">
              <w:rPr>
                <w:rFonts w:ascii="Arial" w:hAnsi="Arial" w:cs="Arial"/>
                <w:sz w:val="16"/>
                <w:szCs w:val="16"/>
              </w:rPr>
              <w:t>f Department, etc.</w:t>
            </w:r>
          </w:p>
        </w:tc>
        <w:tc>
          <w:tcPr>
            <w:tcW w:w="1578" w:type="dxa"/>
            <w:vAlign w:val="center"/>
          </w:tcPr>
          <w:p w:rsidR="005A11CA" w:rsidRPr="008C75F9" w:rsidRDefault="005A11CA" w:rsidP="004E4646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</w:t>
            </w:r>
          </w:p>
        </w:tc>
      </w:tr>
      <w:tr w:rsidR="005A11CA" w:rsidRPr="00D02E4E" w:rsidTr="004E4646">
        <w:trPr>
          <w:trHeight w:hRule="exact"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02E4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1CA" w:rsidRPr="00D02E4E" w:rsidRDefault="005A11CA" w:rsidP="004E4646">
            <w:pPr>
              <w:spacing w:line="300" w:lineRule="exact"/>
              <w:ind w:right="10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02E4E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1CA" w:rsidRPr="00D02E4E" w:rsidRDefault="005A11CA" w:rsidP="004E4646">
            <w:pPr>
              <w:spacing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02E4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A11CA" w:rsidRPr="00D02E4E" w:rsidRDefault="005A11CA" w:rsidP="004E4646">
            <w:pPr>
              <w:spacing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02E4E">
              <w:rPr>
                <w:rFonts w:ascii="Arial" w:hAnsi="Arial" w:cs="Arial"/>
                <w:sz w:val="16"/>
                <w:szCs w:val="16"/>
              </w:rPr>
              <w:t>Days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5A11CA" w:rsidRPr="00D02E4E" w:rsidRDefault="005A11CA" w:rsidP="004E464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5A11CA" w:rsidRPr="00D02E4E" w:rsidRDefault="005A11CA" w:rsidP="004E464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5A11CA" w:rsidRPr="00D02E4E" w:rsidRDefault="005A11CA" w:rsidP="004E4646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1CA" w:rsidRPr="00D02E4E" w:rsidTr="004E4646">
        <w:trPr>
          <w:trHeight w:hRule="exact" w:val="437"/>
        </w:trPr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5A11CA" w:rsidRPr="00D02E4E" w:rsidRDefault="005A11CA" w:rsidP="004E464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02E4E">
              <w:rPr>
                <w:rFonts w:ascii="Arial" w:hAnsi="Arial" w:cs="Arial"/>
                <w:sz w:val="16"/>
                <w:szCs w:val="16"/>
              </w:rPr>
              <w:t>Department/School Affiliation:</w:t>
            </w:r>
          </w:p>
        </w:tc>
        <w:tc>
          <w:tcPr>
            <w:tcW w:w="3579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11CA" w:rsidRPr="00D02E4E" w:rsidRDefault="005A11CA" w:rsidP="004E464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1CA" w:rsidRPr="00D02E4E" w:rsidTr="004E4646">
        <w:trPr>
          <w:trHeight w:hRule="exact" w:val="84"/>
        </w:trPr>
        <w:tc>
          <w:tcPr>
            <w:tcW w:w="1843" w:type="dxa"/>
            <w:vMerge w:val="restart"/>
            <w:tcBorders>
              <w:left w:val="nil"/>
              <w:right w:val="nil"/>
            </w:tcBorders>
            <w:vAlign w:val="center"/>
          </w:tcPr>
          <w:p w:rsidR="005A11CA" w:rsidRPr="00D02E4E" w:rsidRDefault="005A11CA" w:rsidP="004E464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02E4E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5A11CA" w:rsidRPr="00D02E4E" w:rsidRDefault="005A11CA" w:rsidP="004E464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02E4E">
              <w:rPr>
                <w:rFonts w:ascii="Arial" w:hAnsi="Arial" w:cs="Arial"/>
                <w:sz w:val="12"/>
                <w:szCs w:val="12"/>
              </w:rPr>
              <w:t>*Signature or name and seal</w:t>
            </w:r>
          </w:p>
        </w:tc>
        <w:tc>
          <w:tcPr>
            <w:tcW w:w="2826" w:type="dxa"/>
            <w:gridSpan w:val="5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11CA" w:rsidRPr="00D02E4E" w:rsidRDefault="005A11CA" w:rsidP="004E464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A11CA" w:rsidRPr="00D02E4E" w:rsidRDefault="005A11CA" w:rsidP="004E4646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seal</w:t>
            </w: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Merge/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vMerge/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1CA" w:rsidRPr="00D02E4E" w:rsidTr="004E4646">
        <w:trPr>
          <w:trHeight w:val="45"/>
        </w:trPr>
        <w:tc>
          <w:tcPr>
            <w:tcW w:w="1843" w:type="dxa"/>
            <w:vMerge/>
            <w:tcBorders>
              <w:left w:val="nil"/>
              <w:righ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vAlign w:val="center"/>
          </w:tcPr>
          <w:p w:rsidR="005A11CA" w:rsidRPr="00D02E4E" w:rsidRDefault="005A11CA" w:rsidP="004E4646">
            <w:pPr>
              <w:spacing w:line="240" w:lineRule="exact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D02E4E">
              <w:rPr>
                <w:rFonts w:ascii="Arial" w:hAnsi="Arial" w:cs="Arial"/>
                <w:sz w:val="12"/>
                <w:szCs w:val="12"/>
              </w:rPr>
              <w:t xml:space="preserve">       /    /    </w:t>
            </w:r>
          </w:p>
        </w:tc>
        <w:tc>
          <w:tcPr>
            <w:tcW w:w="1597" w:type="dxa"/>
            <w:vAlign w:val="center"/>
          </w:tcPr>
          <w:p w:rsidR="005A11CA" w:rsidRPr="00D02E4E" w:rsidRDefault="005A11CA" w:rsidP="004E4646">
            <w:pPr>
              <w:spacing w:line="240" w:lineRule="exact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D02E4E">
              <w:rPr>
                <w:rFonts w:ascii="Arial" w:hAnsi="Arial" w:cs="Arial"/>
                <w:sz w:val="12"/>
                <w:szCs w:val="12"/>
              </w:rPr>
              <w:t xml:space="preserve">       /    /    </w:t>
            </w:r>
          </w:p>
        </w:tc>
        <w:tc>
          <w:tcPr>
            <w:tcW w:w="1578" w:type="dxa"/>
            <w:vAlign w:val="center"/>
          </w:tcPr>
          <w:p w:rsidR="005A11CA" w:rsidRPr="00D02E4E" w:rsidRDefault="005A11CA" w:rsidP="004E4646">
            <w:pPr>
              <w:spacing w:line="240" w:lineRule="exact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D02E4E">
              <w:rPr>
                <w:rFonts w:ascii="Arial" w:hAnsi="Arial" w:cs="Arial"/>
                <w:sz w:val="12"/>
                <w:szCs w:val="12"/>
              </w:rPr>
              <w:t xml:space="preserve">       /    /    </w:t>
            </w:r>
          </w:p>
        </w:tc>
      </w:tr>
      <w:tr w:rsidR="005A11CA" w:rsidRPr="00D02E4E" w:rsidTr="004E4646">
        <w:tc>
          <w:tcPr>
            <w:tcW w:w="1843" w:type="dxa"/>
            <w:vMerge/>
            <w:tcBorders>
              <w:left w:val="nil"/>
              <w:right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6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</w:tcBorders>
          </w:tcPr>
          <w:p w:rsidR="005A11CA" w:rsidRPr="00D02E4E" w:rsidRDefault="005A11CA" w:rsidP="004E4646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4" w:type="dxa"/>
            <w:gridSpan w:val="2"/>
          </w:tcPr>
          <w:p w:rsidR="005A11CA" w:rsidRPr="00D02E4E" w:rsidRDefault="005A11CA" w:rsidP="005A11CA">
            <w:pPr>
              <w:spacing w:line="2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 w:hint="eastAsia"/>
                <w:sz w:val="12"/>
                <w:szCs w:val="12"/>
              </w:rPr>
              <w:t>Concern</w:t>
            </w:r>
            <w:r>
              <w:rPr>
                <w:rFonts w:ascii="Arial" w:hAnsi="Arial" w:cs="Arial"/>
                <w:sz w:val="12"/>
                <w:szCs w:val="12"/>
              </w:rPr>
              <w:t xml:space="preserve"> [YES / NO / UNKNOWN]</w:t>
            </w:r>
          </w:p>
        </w:tc>
        <w:tc>
          <w:tcPr>
            <w:tcW w:w="1578" w:type="dxa"/>
          </w:tcPr>
          <w:p w:rsidR="005A11CA" w:rsidRPr="00D02E4E" w:rsidRDefault="005A11CA" w:rsidP="004E4646">
            <w:pPr>
              <w:spacing w:line="240" w:lineRule="exact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D02E4E">
              <w:rPr>
                <w:rFonts w:ascii="Arial" w:hAnsi="Arial" w:cs="Arial"/>
                <w:sz w:val="12"/>
                <w:szCs w:val="12"/>
              </w:rPr>
              <w:t xml:space="preserve">No.             </w:t>
            </w:r>
          </w:p>
        </w:tc>
      </w:tr>
    </w:tbl>
    <w:p w:rsidR="008C7B33" w:rsidRPr="00631FF9" w:rsidRDefault="008C7B33" w:rsidP="0090052A">
      <w:pPr>
        <w:spacing w:line="20" w:lineRule="exact"/>
        <w:rPr>
          <w:rFonts w:ascii="Arial" w:hAnsi="Arial" w:cs="Arial"/>
          <w:sz w:val="16"/>
          <w:szCs w:val="16"/>
        </w:rPr>
      </w:pPr>
    </w:p>
    <w:sectPr w:rsidR="008C7B33" w:rsidRPr="00631FF9" w:rsidSect="005A11CA">
      <w:footerReference w:type="even" r:id="rId9"/>
      <w:headerReference w:type="first" r:id="rId10"/>
      <w:footerReference w:type="first" r:id="rId11"/>
      <w:pgSz w:w="11906" w:h="16838"/>
      <w:pgMar w:top="720" w:right="720" w:bottom="567" w:left="720" w:header="39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CC" w:rsidRDefault="00A27ECC" w:rsidP="00250E1B">
      <w:r>
        <w:separator/>
      </w:r>
    </w:p>
  </w:endnote>
  <w:endnote w:type="continuationSeparator" w:id="0">
    <w:p w:rsidR="00A27ECC" w:rsidRDefault="00A27ECC" w:rsidP="002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CA" w:rsidRPr="005A11CA" w:rsidRDefault="005A11CA" w:rsidP="005A11CA">
    <w:pPr>
      <w:pStyle w:val="a5"/>
      <w:jc w:val="center"/>
    </w:pPr>
    <w:r w:rsidRPr="00303BF4">
      <w:rPr>
        <w:rFonts w:hint="eastAsia"/>
        <w:sz w:val="16"/>
        <w:szCs w:val="16"/>
      </w:rPr>
      <w:t xml:space="preserve">(Please check the </w:t>
    </w:r>
    <w:r>
      <w:rPr>
        <w:sz w:val="16"/>
        <w:szCs w:val="16"/>
      </w:rPr>
      <w:t>following page</w:t>
    </w:r>
    <w:r w:rsidRPr="00303BF4">
      <w:rPr>
        <w:rFonts w:hint="eastAsia"/>
        <w:sz w:val="16"/>
        <w:szCs w:val="16"/>
      </w:rPr>
      <w:t xml:space="preserve"> when filling in.)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CA" w:rsidRPr="004B6EAB" w:rsidRDefault="005A11CA" w:rsidP="005A11CA">
    <w:pPr>
      <w:pStyle w:val="a5"/>
      <w:jc w:val="center"/>
    </w:pPr>
    <w:r w:rsidRPr="00303BF4">
      <w:rPr>
        <w:rFonts w:hint="eastAsia"/>
        <w:sz w:val="16"/>
        <w:szCs w:val="16"/>
      </w:rPr>
      <w:t xml:space="preserve">(Please check the </w:t>
    </w:r>
    <w:r>
      <w:rPr>
        <w:sz w:val="16"/>
        <w:szCs w:val="16"/>
      </w:rPr>
      <w:t>following page</w:t>
    </w:r>
    <w:r w:rsidRPr="00303BF4">
      <w:rPr>
        <w:rFonts w:hint="eastAsia"/>
        <w:sz w:val="16"/>
        <w:szCs w:val="16"/>
      </w:rPr>
      <w:t xml:space="preserve"> when filling in.)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CC" w:rsidRDefault="00A27ECC" w:rsidP="00250E1B">
      <w:r>
        <w:separator/>
      </w:r>
    </w:p>
  </w:footnote>
  <w:footnote w:type="continuationSeparator" w:id="0">
    <w:p w:rsidR="00A27ECC" w:rsidRDefault="00A27ECC" w:rsidP="0025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CC" w:rsidRPr="00DE1B21" w:rsidRDefault="00A27ECC">
    <w:pPr>
      <w:pStyle w:val="a3"/>
      <w:rPr>
        <w:rFonts w:ascii="ＭＳ ゴシック" w:eastAsia="ＭＳ ゴシック" w:hAnsi="ＭＳ ゴシック"/>
        <w:b/>
        <w:szCs w:val="20"/>
      </w:rPr>
    </w:pPr>
    <w:r w:rsidRPr="00DE1B21">
      <w:rPr>
        <w:rFonts w:ascii="ＭＳ ゴシック" w:eastAsia="ＭＳ ゴシック" w:hAnsi="ＭＳ ゴシック" w:hint="eastAsia"/>
        <w:sz w:val="16"/>
        <w:szCs w:val="16"/>
      </w:rPr>
      <w:t>[Sheet 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5"/>
    <w:rsid w:val="00025561"/>
    <w:rsid w:val="001113BB"/>
    <w:rsid w:val="0011532D"/>
    <w:rsid w:val="00185E23"/>
    <w:rsid w:val="00186F3C"/>
    <w:rsid w:val="00190106"/>
    <w:rsid w:val="001A591B"/>
    <w:rsid w:val="001F79B9"/>
    <w:rsid w:val="00222BD4"/>
    <w:rsid w:val="00237ED2"/>
    <w:rsid w:val="00250E1B"/>
    <w:rsid w:val="002954BE"/>
    <w:rsid w:val="002D2EB2"/>
    <w:rsid w:val="002E7661"/>
    <w:rsid w:val="00303BF4"/>
    <w:rsid w:val="003677AF"/>
    <w:rsid w:val="003701BE"/>
    <w:rsid w:val="0037549A"/>
    <w:rsid w:val="003B16B1"/>
    <w:rsid w:val="003C706B"/>
    <w:rsid w:val="003D6E9F"/>
    <w:rsid w:val="004122DC"/>
    <w:rsid w:val="0041779D"/>
    <w:rsid w:val="0043096C"/>
    <w:rsid w:val="004372AC"/>
    <w:rsid w:val="004A667A"/>
    <w:rsid w:val="004B2335"/>
    <w:rsid w:val="004B721B"/>
    <w:rsid w:val="004F03C4"/>
    <w:rsid w:val="004F0579"/>
    <w:rsid w:val="00544599"/>
    <w:rsid w:val="00594FF3"/>
    <w:rsid w:val="005A11CA"/>
    <w:rsid w:val="005C30A7"/>
    <w:rsid w:val="00631FF9"/>
    <w:rsid w:val="0063777B"/>
    <w:rsid w:val="00645649"/>
    <w:rsid w:val="006465B9"/>
    <w:rsid w:val="00650CAE"/>
    <w:rsid w:val="00674335"/>
    <w:rsid w:val="0078174B"/>
    <w:rsid w:val="007862BF"/>
    <w:rsid w:val="007B4DFD"/>
    <w:rsid w:val="007B636C"/>
    <w:rsid w:val="007E44CA"/>
    <w:rsid w:val="00806517"/>
    <w:rsid w:val="00810ABF"/>
    <w:rsid w:val="008A5C85"/>
    <w:rsid w:val="008C292D"/>
    <w:rsid w:val="008C3633"/>
    <w:rsid w:val="008C7B33"/>
    <w:rsid w:val="008E60FF"/>
    <w:rsid w:val="0090052A"/>
    <w:rsid w:val="0090346C"/>
    <w:rsid w:val="009237B4"/>
    <w:rsid w:val="009247CF"/>
    <w:rsid w:val="00955FDC"/>
    <w:rsid w:val="00984046"/>
    <w:rsid w:val="009B69F0"/>
    <w:rsid w:val="009C7CC9"/>
    <w:rsid w:val="009E6EB9"/>
    <w:rsid w:val="00A14DF6"/>
    <w:rsid w:val="00A27ECC"/>
    <w:rsid w:val="00A501E2"/>
    <w:rsid w:val="00A60CD7"/>
    <w:rsid w:val="00B11D8D"/>
    <w:rsid w:val="00B77CA9"/>
    <w:rsid w:val="00B828F4"/>
    <w:rsid w:val="00C2045E"/>
    <w:rsid w:val="00C20A15"/>
    <w:rsid w:val="00C426A3"/>
    <w:rsid w:val="00C43373"/>
    <w:rsid w:val="00C626D0"/>
    <w:rsid w:val="00C8657F"/>
    <w:rsid w:val="00C92207"/>
    <w:rsid w:val="00CA06E9"/>
    <w:rsid w:val="00CA6360"/>
    <w:rsid w:val="00CF5E8D"/>
    <w:rsid w:val="00D058AE"/>
    <w:rsid w:val="00D57BB4"/>
    <w:rsid w:val="00D866FE"/>
    <w:rsid w:val="00DA2AE5"/>
    <w:rsid w:val="00DA3E3E"/>
    <w:rsid w:val="00DA7A74"/>
    <w:rsid w:val="00DC0297"/>
    <w:rsid w:val="00DD663D"/>
    <w:rsid w:val="00DE1B21"/>
    <w:rsid w:val="00DF36D8"/>
    <w:rsid w:val="00DF3A97"/>
    <w:rsid w:val="00E065DE"/>
    <w:rsid w:val="00E14095"/>
    <w:rsid w:val="00E23443"/>
    <w:rsid w:val="00E761FD"/>
    <w:rsid w:val="00E84351"/>
    <w:rsid w:val="00EA7013"/>
    <w:rsid w:val="00EC6E15"/>
    <w:rsid w:val="00F04167"/>
    <w:rsid w:val="00F51DC1"/>
    <w:rsid w:val="00F56EDC"/>
    <w:rsid w:val="00F623F3"/>
    <w:rsid w:val="00F832C0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59065"/>
  <w15:chartTrackingRefBased/>
  <w15:docId w15:val="{890120BC-C58E-492C-8F86-228DF61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1B"/>
  </w:style>
  <w:style w:type="paragraph" w:styleId="a5">
    <w:name w:val="footer"/>
    <w:basedOn w:val="a"/>
    <w:link w:val="a6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1B"/>
  </w:style>
  <w:style w:type="table" w:styleId="a7">
    <w:name w:val="Table Grid"/>
    <w:basedOn w:val="a1"/>
    <w:uiPriority w:val="39"/>
    <w:rsid w:val="0025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3443"/>
    <w:rPr>
      <w:rFonts w:asciiTheme="majorHAnsi" w:eastAsiaTheme="majorEastAsia" w:hAnsiTheme="majorHAnsi" w:cstheme="majorBidi"/>
      <w:sz w:val="14"/>
      <w:szCs w:val="14"/>
    </w:rPr>
  </w:style>
  <w:style w:type="character" w:customStyle="1" w:styleId="a9">
    <w:name w:val="吹き出し (文字)"/>
    <w:basedOn w:val="a0"/>
    <w:link w:val="a8"/>
    <w:uiPriority w:val="99"/>
    <w:semiHidden/>
    <w:rsid w:val="00E23443"/>
    <w:rPr>
      <w:rFonts w:asciiTheme="majorHAnsi" w:eastAsiaTheme="majorEastAsia" w:hAnsiTheme="majorHAnsi" w:cstheme="majorBidi"/>
      <w:sz w:val="14"/>
      <w:szCs w:val="14"/>
    </w:rPr>
  </w:style>
  <w:style w:type="character" w:styleId="aa">
    <w:name w:val="Hyperlink"/>
    <w:basedOn w:val="a0"/>
    <w:uiPriority w:val="99"/>
    <w:unhideWhenUsed/>
    <w:rsid w:val="00C92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ti.go.jp/policy/anpo/law0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72E1-162C-47D8-8959-635FAF35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3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Meiji University</cp:lastModifiedBy>
  <cp:revision>53</cp:revision>
  <cp:lastPrinted>2018-10-16T11:26:00Z</cp:lastPrinted>
  <dcterms:created xsi:type="dcterms:W3CDTF">2018-09-12T05:48:00Z</dcterms:created>
  <dcterms:modified xsi:type="dcterms:W3CDTF">2019-08-29T02:15:00Z</dcterms:modified>
</cp:coreProperties>
</file>