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1C" w:rsidRPr="00A82BD7" w:rsidRDefault="00A20C1C" w:rsidP="00A20C1C">
      <w:pPr>
        <w:ind w:rightChars="293" w:right="566"/>
        <w:jc w:val="center"/>
        <w:rPr>
          <w:rFonts w:ascii="HGP創英角ｺﾞｼｯｸUB" w:eastAsia="HGP創英角ｺﾞｼｯｸUB" w:hAnsi="HGP創英角ｺﾞｼｯｸUB" w:cs="Arial"/>
          <w:sz w:val="48"/>
          <w:szCs w:val="48"/>
          <w:u w:val="single"/>
        </w:rPr>
      </w:pPr>
      <w:bookmarkStart w:id="0" w:name="_GoBack"/>
      <w:bookmarkEnd w:id="0"/>
      <w:r w:rsidRPr="00A82BD7">
        <w:rPr>
          <w:rFonts w:ascii="HGP創英角ｺﾞｼｯｸUB" w:eastAsia="HGP創英角ｺﾞｼｯｸUB" w:hAnsi="HGP創英角ｺﾞｼｯｸUB" w:cs="Arial" w:hint="eastAsia"/>
          <w:sz w:val="48"/>
          <w:szCs w:val="48"/>
          <w:u w:val="single"/>
        </w:rPr>
        <w:t>法科大学院　公開講義のご案内</w:t>
      </w:r>
    </w:p>
    <w:p w:rsidR="00A20C1C" w:rsidRPr="00FA2EC4" w:rsidRDefault="00A20C1C" w:rsidP="00A20C1C">
      <w:pPr>
        <w:rPr>
          <w:rFonts w:cs="Arial"/>
          <w:sz w:val="19"/>
          <w:szCs w:val="19"/>
        </w:rPr>
      </w:pPr>
    </w:p>
    <w:p w:rsidR="00A20C1C" w:rsidRPr="00A82BD7" w:rsidRDefault="00A20C1C" w:rsidP="00A20C1C">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科　目：ジェンダーと法Ⅰ（辻村みよ子）</w:t>
      </w:r>
    </w:p>
    <w:p w:rsidR="00A20C1C" w:rsidRPr="00A82BD7" w:rsidRDefault="00A20C1C" w:rsidP="00A20C1C">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日　時：</w:t>
      </w:r>
      <w:r>
        <w:rPr>
          <w:rFonts w:asciiTheme="majorEastAsia" w:eastAsiaTheme="majorEastAsia" w:hAnsiTheme="majorEastAsia" w:hint="eastAsia"/>
          <w:b/>
          <w:sz w:val="40"/>
          <w:szCs w:val="40"/>
        </w:rPr>
        <w:t>２０１８</w:t>
      </w:r>
      <w:r w:rsidRPr="00A82BD7">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６</w:t>
      </w:r>
      <w:r w:rsidRPr="00A82BD7">
        <w:rPr>
          <w:rFonts w:asciiTheme="majorEastAsia" w:eastAsiaTheme="majorEastAsia" w:hAnsiTheme="majorEastAsia" w:hint="eastAsia"/>
          <w:b/>
          <w:sz w:val="40"/>
          <w:szCs w:val="40"/>
        </w:rPr>
        <w:t>月</w:t>
      </w:r>
      <w:r>
        <w:rPr>
          <w:rFonts w:asciiTheme="majorEastAsia" w:eastAsiaTheme="majorEastAsia" w:hAnsiTheme="majorEastAsia" w:hint="eastAsia"/>
          <w:b/>
          <w:sz w:val="40"/>
          <w:szCs w:val="40"/>
        </w:rPr>
        <w:t>８</w:t>
      </w:r>
      <w:r w:rsidRPr="00A82BD7">
        <w:rPr>
          <w:rFonts w:asciiTheme="majorEastAsia" w:eastAsiaTheme="majorEastAsia" w:hAnsiTheme="majorEastAsia" w:hint="eastAsia"/>
          <w:b/>
          <w:sz w:val="40"/>
          <w:szCs w:val="40"/>
        </w:rPr>
        <w:t>日（金）</w:t>
      </w:r>
    </w:p>
    <w:p w:rsidR="00A20C1C" w:rsidRPr="00A82BD7" w:rsidRDefault="00A20C1C" w:rsidP="00A20C1C">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 xml:space="preserve">　　　５時限目（１７時１０分～１８時５０分）</w:t>
      </w:r>
    </w:p>
    <w:p w:rsidR="00A20C1C" w:rsidRPr="00A82BD7" w:rsidRDefault="00A20C1C" w:rsidP="00A20C1C">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教　室：駿河台校舎アカデミーコモン9階３０９Ｇ</w:t>
      </w:r>
    </w:p>
    <w:p w:rsidR="00A20C1C" w:rsidRPr="00A82BD7" w:rsidRDefault="00A20C1C" w:rsidP="00A20C1C">
      <w:pPr>
        <w:rPr>
          <w:rFonts w:asciiTheme="majorEastAsia" w:eastAsiaTheme="majorEastAsia" w:hAnsiTheme="majorEastAsia"/>
          <w:b/>
          <w:sz w:val="40"/>
          <w:szCs w:val="40"/>
        </w:rPr>
      </w:pPr>
      <w:r w:rsidRPr="00A82BD7">
        <w:rPr>
          <w:rFonts w:asciiTheme="majorEastAsia" w:eastAsiaTheme="majorEastAsia" w:hAnsiTheme="majorEastAsia" w:hint="eastAsia"/>
          <w:b/>
          <w:sz w:val="40"/>
          <w:szCs w:val="40"/>
        </w:rPr>
        <w:t>ゲストスピーカー：金澄</w:t>
      </w:r>
      <w:r w:rsidRPr="00A82BD7">
        <w:rPr>
          <w:rFonts w:asciiTheme="majorEastAsia" w:eastAsiaTheme="majorEastAsia" w:hAnsiTheme="majorEastAsia"/>
          <w:b/>
          <w:sz w:val="40"/>
          <w:szCs w:val="40"/>
        </w:rPr>
        <w:t xml:space="preserve">　道子</w:t>
      </w:r>
      <w:r w:rsidRPr="00A82BD7">
        <w:rPr>
          <w:rFonts w:asciiTheme="majorEastAsia" w:eastAsiaTheme="majorEastAsia" w:hAnsiTheme="majorEastAsia" w:hint="eastAsia"/>
          <w:b/>
          <w:sz w:val="40"/>
          <w:szCs w:val="40"/>
        </w:rPr>
        <w:t>（弁護士）</w:t>
      </w:r>
    </w:p>
    <w:p w:rsidR="00A20C1C" w:rsidRPr="00A82BD7" w:rsidRDefault="00A20C1C" w:rsidP="00A20C1C">
      <w:pPr>
        <w:rPr>
          <w:rFonts w:asciiTheme="majorEastAsia" w:eastAsiaTheme="majorEastAsia" w:hAnsiTheme="majorEastAsia" w:cs="Arial"/>
          <w:b/>
          <w:sz w:val="36"/>
          <w:szCs w:val="36"/>
        </w:rPr>
      </w:pPr>
      <w:r w:rsidRPr="00A82BD7">
        <w:rPr>
          <w:rFonts w:asciiTheme="majorEastAsia" w:eastAsiaTheme="majorEastAsia" w:hAnsiTheme="majorEastAsia" w:hint="eastAsia"/>
          <w:b/>
          <w:sz w:val="40"/>
          <w:szCs w:val="40"/>
        </w:rPr>
        <w:t>題　目：司法における</w:t>
      </w:r>
      <w:r w:rsidRPr="00A82BD7">
        <w:rPr>
          <w:rFonts w:asciiTheme="majorEastAsia" w:eastAsiaTheme="majorEastAsia" w:hAnsiTheme="majorEastAsia"/>
          <w:b/>
          <w:sz w:val="40"/>
          <w:szCs w:val="40"/>
        </w:rPr>
        <w:t>男女共同参画（仮）</w:t>
      </w:r>
    </w:p>
    <w:p w:rsidR="00A20C1C" w:rsidRPr="00FA2EC4" w:rsidRDefault="00A20C1C" w:rsidP="00A20C1C">
      <w:pPr>
        <w:rPr>
          <w:rFonts w:cs="Arial"/>
          <w:sz w:val="19"/>
          <w:szCs w:val="19"/>
        </w:rPr>
      </w:pPr>
    </w:p>
    <w:p w:rsidR="00A20C1C" w:rsidRPr="00A82BD7" w:rsidRDefault="00A20C1C" w:rsidP="00A20C1C">
      <w:pPr>
        <w:rPr>
          <w:rFonts w:cs="Arial"/>
          <w:b/>
          <w:sz w:val="24"/>
          <w:szCs w:val="24"/>
          <w:u w:val="single"/>
        </w:rPr>
      </w:pPr>
      <w:r w:rsidRPr="00A82BD7">
        <w:rPr>
          <w:rFonts w:cs="Arial" w:hint="eastAsia"/>
          <w:b/>
          <w:sz w:val="24"/>
          <w:szCs w:val="24"/>
          <w:u w:val="single"/>
        </w:rPr>
        <w:t>金澄</w:t>
      </w:r>
      <w:r w:rsidRPr="00A82BD7">
        <w:rPr>
          <w:rFonts w:cs="Arial"/>
          <w:b/>
          <w:sz w:val="24"/>
          <w:szCs w:val="24"/>
          <w:u w:val="single"/>
        </w:rPr>
        <w:t>道子</w:t>
      </w:r>
      <w:r w:rsidRPr="00A82BD7">
        <w:rPr>
          <w:rFonts w:cs="Arial" w:hint="eastAsia"/>
          <w:b/>
          <w:sz w:val="24"/>
          <w:szCs w:val="24"/>
          <w:u w:val="single"/>
        </w:rPr>
        <w:t xml:space="preserve"> 弁護士　プロフィール</w:t>
      </w:r>
    </w:p>
    <w:p w:rsidR="00A20C1C" w:rsidRPr="006F53DB" w:rsidRDefault="00A20C1C" w:rsidP="00A20C1C">
      <w:pPr>
        <w:rPr>
          <w:sz w:val="18"/>
          <w:szCs w:val="18"/>
        </w:rPr>
      </w:pPr>
      <w:r w:rsidRPr="006F53DB">
        <w:rPr>
          <w:rFonts w:cs="Arial" w:hint="eastAsia"/>
          <w:sz w:val="18"/>
          <w:szCs w:val="18"/>
        </w:rPr>
        <w:t>1</w:t>
      </w:r>
      <w:r w:rsidRPr="006F53DB">
        <w:rPr>
          <w:rFonts w:cs="Arial"/>
          <w:sz w:val="18"/>
          <w:szCs w:val="18"/>
        </w:rPr>
        <w:t>994</w:t>
      </w:r>
      <w:r w:rsidRPr="006F53DB">
        <w:rPr>
          <w:rFonts w:cs="Arial" w:hint="eastAsia"/>
          <w:sz w:val="18"/>
          <w:szCs w:val="18"/>
        </w:rPr>
        <w:t>年弁護士登録（東京弁護士会所属）。遺言、相続</w:t>
      </w:r>
      <w:r w:rsidRPr="006F53DB">
        <w:rPr>
          <w:rFonts w:cs="Arial"/>
          <w:sz w:val="18"/>
          <w:szCs w:val="18"/>
        </w:rPr>
        <w:t>、</w:t>
      </w:r>
      <w:r w:rsidRPr="006F53DB">
        <w:rPr>
          <w:rFonts w:cs="Arial" w:hint="eastAsia"/>
          <w:sz w:val="18"/>
          <w:szCs w:val="18"/>
        </w:rPr>
        <w:t>離婚、親権や性暴力といった法律問題に実務家として先進的に取り組んできた。ジェンダー法学理事</w:t>
      </w:r>
      <w:r w:rsidRPr="006F53DB">
        <w:rPr>
          <w:rFonts w:cs="Arial"/>
          <w:sz w:val="18"/>
          <w:szCs w:val="18"/>
        </w:rPr>
        <w:t>、女性法律家協会副会長、日弁連両性の平等</w:t>
      </w:r>
      <w:r w:rsidRPr="006F53DB">
        <w:rPr>
          <w:rFonts w:cs="Arial" w:hint="eastAsia"/>
          <w:sz w:val="18"/>
          <w:szCs w:val="18"/>
        </w:rPr>
        <w:t>委員会</w:t>
      </w:r>
      <w:r w:rsidRPr="006F53DB">
        <w:rPr>
          <w:rFonts w:cs="Arial"/>
          <w:sz w:val="18"/>
          <w:szCs w:val="18"/>
        </w:rPr>
        <w:t>委員</w:t>
      </w:r>
      <w:r w:rsidRPr="006F53DB">
        <w:rPr>
          <w:rFonts w:cs="Arial" w:hint="eastAsia"/>
          <w:sz w:val="18"/>
          <w:szCs w:val="18"/>
        </w:rPr>
        <w:t>長</w:t>
      </w:r>
      <w:r w:rsidRPr="006F53DB">
        <w:rPr>
          <w:rFonts w:cs="Arial"/>
          <w:sz w:val="18"/>
          <w:szCs w:val="18"/>
        </w:rPr>
        <w:t>等を歴任。</w:t>
      </w:r>
      <w:r w:rsidRPr="006F53DB">
        <w:rPr>
          <w:rFonts w:cs="Arial" w:hint="eastAsia"/>
          <w:sz w:val="18"/>
          <w:szCs w:val="18"/>
        </w:rPr>
        <w:t>「セクシュアル・ハラスメント」武蔵大学社会学部編『変わりゆく社会と人権』（御茶ノ水書房,</w:t>
      </w:r>
      <w:r w:rsidRPr="006F53DB">
        <w:rPr>
          <w:rFonts w:cs="Arial"/>
          <w:sz w:val="18"/>
          <w:szCs w:val="18"/>
        </w:rPr>
        <w:t>2006）</w:t>
      </w:r>
      <w:r w:rsidRPr="006F53DB">
        <w:rPr>
          <w:rFonts w:cs="Arial" w:hint="eastAsia"/>
          <w:sz w:val="18"/>
          <w:szCs w:val="18"/>
        </w:rPr>
        <w:t>,「弁護士会の取り組み」</w:t>
      </w:r>
      <w:r w:rsidRPr="006F53DB">
        <w:rPr>
          <w:rFonts w:hint="eastAsia"/>
          <w:sz w:val="18"/>
          <w:szCs w:val="18"/>
        </w:rPr>
        <w:t>民法改正を考える会編『よくわかる民法改正―選択的夫婦別姓＆婚外子差別撤廃を求めて』（朝陽会,2010）</w:t>
      </w:r>
      <w:r w:rsidRPr="006F53DB">
        <w:rPr>
          <w:rFonts w:cs="Arial" w:hint="eastAsia"/>
          <w:sz w:val="18"/>
          <w:szCs w:val="18"/>
        </w:rPr>
        <w:t>や「</w:t>
      </w:r>
      <w:r w:rsidRPr="006F53DB">
        <w:rPr>
          <w:rFonts w:hint="eastAsia"/>
          <w:sz w:val="18"/>
          <w:szCs w:val="18"/>
        </w:rPr>
        <w:t>相続分差別だけではない、婚外子と非婚の母を差別する『寡婦控除』—- 寡婦控除が示す『死別・離別・非婚』という家族の序列」賃金と社会保障1</w:t>
      </w:r>
      <w:r w:rsidRPr="006F53DB">
        <w:rPr>
          <w:sz w:val="18"/>
          <w:szCs w:val="18"/>
        </w:rPr>
        <w:t>605</w:t>
      </w:r>
      <w:r w:rsidRPr="006F53DB">
        <w:rPr>
          <w:rFonts w:hint="eastAsia"/>
          <w:sz w:val="18"/>
          <w:szCs w:val="18"/>
        </w:rPr>
        <w:t>号（2</w:t>
      </w:r>
      <w:r w:rsidRPr="006F53DB">
        <w:rPr>
          <w:sz w:val="18"/>
          <w:szCs w:val="18"/>
        </w:rPr>
        <w:t>014</w:t>
      </w:r>
      <w:r w:rsidRPr="006F53DB">
        <w:rPr>
          <w:rFonts w:hint="eastAsia"/>
          <w:sz w:val="18"/>
          <w:szCs w:val="18"/>
        </w:rPr>
        <w:t>）等がある。</w:t>
      </w:r>
    </w:p>
    <w:p w:rsidR="00A20C1C" w:rsidRPr="00EE0506" w:rsidRDefault="00A20C1C" w:rsidP="00A20C1C">
      <w:pPr>
        <w:rPr>
          <w:rFonts w:cs="Arial"/>
          <w:szCs w:val="21"/>
        </w:rPr>
      </w:pPr>
    </w:p>
    <w:p w:rsidR="00A20C1C" w:rsidRPr="006F53DB" w:rsidRDefault="00A20C1C" w:rsidP="00A20C1C">
      <w:pPr>
        <w:rPr>
          <w:b/>
          <w:sz w:val="18"/>
          <w:szCs w:val="18"/>
        </w:rPr>
      </w:pPr>
      <w:r w:rsidRPr="006F53DB">
        <w:rPr>
          <w:rFonts w:hint="eastAsia"/>
          <w:b/>
          <w:sz w:val="18"/>
          <w:szCs w:val="18"/>
        </w:rPr>
        <w:t>明治大学</w:t>
      </w:r>
      <w:r w:rsidRPr="006F53DB">
        <w:rPr>
          <w:b/>
          <w:sz w:val="18"/>
          <w:szCs w:val="18"/>
        </w:rPr>
        <w:t>法科大学院</w:t>
      </w:r>
      <w:r w:rsidRPr="006F53DB">
        <w:rPr>
          <w:rFonts w:hint="eastAsia"/>
          <w:b/>
          <w:sz w:val="18"/>
          <w:szCs w:val="18"/>
        </w:rPr>
        <w:t>では、</w:t>
      </w:r>
      <w:r w:rsidRPr="006F53DB">
        <w:rPr>
          <w:b/>
          <w:sz w:val="18"/>
          <w:szCs w:val="18"/>
        </w:rPr>
        <w:t>継続教育の一環として、専門職法曹養成機関「ジェンダー法センター」の後援により、公開講義を開催いたします。講義の履修生以外にも、法科大学院修了生や法学部・法学研究科学生、司法修習生等も含め、聴講が可能です。準備の都合上、ご希望の方は</w:t>
      </w:r>
      <w:r w:rsidRPr="006F53DB">
        <w:rPr>
          <w:rFonts w:hint="eastAsia"/>
          <w:b/>
          <w:sz w:val="18"/>
          <w:szCs w:val="18"/>
        </w:rPr>
        <w:t>，以下の</w:t>
      </w:r>
      <w:r w:rsidRPr="006F53DB">
        <w:rPr>
          <w:b/>
          <w:sz w:val="18"/>
          <w:szCs w:val="18"/>
        </w:rPr>
        <w:t>ジェンダー法センターまでご連絡をお願いします。</w:t>
      </w:r>
    </w:p>
    <w:p w:rsidR="00A20C1C" w:rsidRPr="006F53DB" w:rsidRDefault="00A20C1C" w:rsidP="00A20C1C">
      <w:pPr>
        <w:rPr>
          <w:sz w:val="18"/>
          <w:szCs w:val="18"/>
          <w:u w:val="single"/>
        </w:rPr>
      </w:pPr>
    </w:p>
    <w:p w:rsidR="00A20C1C" w:rsidRPr="006F53DB" w:rsidRDefault="00A20C1C" w:rsidP="00A20C1C">
      <w:pPr>
        <w:rPr>
          <w:rStyle w:val="a3"/>
          <w:rFonts w:ascii="ＭＳ ゴシック" w:eastAsia="ＭＳ ゴシック" w:hAnsi="ＭＳ ゴシック"/>
          <w:sz w:val="18"/>
          <w:szCs w:val="18"/>
        </w:rPr>
      </w:pPr>
      <w:r w:rsidRPr="006F53DB">
        <w:rPr>
          <w:rFonts w:ascii="ＭＳ ゴシック" w:eastAsia="ＭＳ ゴシック" w:hAnsi="ＭＳ ゴシック" w:hint="eastAsia"/>
          <w:sz w:val="18"/>
          <w:szCs w:val="18"/>
          <w:u w:val="single"/>
        </w:rPr>
        <w:t>問い合わせ先：明治大学法科大学院　ジェンダー法センター</w:t>
      </w:r>
      <w:r w:rsidRPr="006F53DB">
        <w:rPr>
          <w:rFonts w:ascii="ＭＳ ゴシック" w:eastAsia="ＭＳ ゴシック" w:hAnsi="ＭＳ ゴシック" w:hint="eastAsia"/>
          <w:sz w:val="18"/>
          <w:szCs w:val="18"/>
        </w:rPr>
        <w:t>：</w:t>
      </w:r>
      <w:hyperlink r:id="rId4" w:history="1">
        <w:r w:rsidRPr="006F53DB">
          <w:rPr>
            <w:rStyle w:val="a3"/>
            <w:rFonts w:ascii="ＭＳ ゴシック" w:eastAsia="ＭＳ ゴシック" w:hAnsi="ＭＳ ゴシック" w:hint="eastAsia"/>
            <w:sz w:val="18"/>
            <w:szCs w:val="18"/>
          </w:rPr>
          <w:t>cgal@meiji.ac.jp</w:t>
        </w:r>
      </w:hyperlink>
    </w:p>
    <w:p w:rsidR="00A20C1C" w:rsidRPr="006F53DB" w:rsidRDefault="00A20C1C" w:rsidP="00A20C1C">
      <w:pPr>
        <w:tabs>
          <w:tab w:val="left" w:pos="360"/>
        </w:tabs>
        <w:autoSpaceDE w:val="0"/>
        <w:autoSpaceDN w:val="0"/>
        <w:adjustRightInd w:val="0"/>
        <w:jc w:val="left"/>
        <w:rPr>
          <w:rFonts w:ascii="ＭＳ ゴシック" w:eastAsia="ＭＳ ゴシック" w:hAnsi="ＭＳ ゴシック" w:cs="ＭＳ Ｐゴシック"/>
          <w:color w:val="000000"/>
          <w:kern w:val="0"/>
          <w:sz w:val="18"/>
          <w:szCs w:val="18"/>
          <w:lang w:val="ja-JP"/>
        </w:rPr>
      </w:pPr>
      <w:r w:rsidRPr="006F53DB">
        <w:rPr>
          <w:rFonts w:ascii="ＭＳ ゴシック" w:eastAsia="ＭＳ ゴシック" w:hAnsi="ＭＳ ゴシック" w:cs="ＭＳ Ｐゴシック" w:hint="eastAsia"/>
          <w:color w:val="000000"/>
          <w:kern w:val="0"/>
          <w:sz w:val="18"/>
          <w:szCs w:val="18"/>
          <w:lang w:val="ja-JP"/>
        </w:rPr>
        <w:t>メールに次の必要事項を記入し，送信してください。</w:t>
      </w:r>
    </w:p>
    <w:p w:rsidR="00A20C1C" w:rsidRPr="006F53DB" w:rsidRDefault="00A20C1C" w:rsidP="00A20C1C">
      <w:pPr>
        <w:tabs>
          <w:tab w:val="left" w:pos="360"/>
        </w:tabs>
        <w:autoSpaceDE w:val="0"/>
        <w:autoSpaceDN w:val="0"/>
        <w:adjustRightInd w:val="0"/>
        <w:jc w:val="left"/>
        <w:rPr>
          <w:rFonts w:ascii="ＭＳ ゴシック" w:eastAsia="ＭＳ ゴシック" w:hAnsi="ＭＳ ゴシック" w:cs="ＭＳ Ｐゴシック"/>
          <w:color w:val="000000"/>
          <w:kern w:val="0"/>
          <w:sz w:val="18"/>
          <w:szCs w:val="18"/>
          <w:lang w:val="ja-JP"/>
        </w:rPr>
      </w:pPr>
      <w:r w:rsidRPr="006F53DB">
        <w:rPr>
          <w:rFonts w:ascii="ＭＳ ゴシック" w:eastAsia="ＭＳ ゴシック" w:hAnsi="ＭＳ ゴシック" w:cs="ＭＳ Ｐゴシック" w:hint="eastAsia"/>
          <w:color w:val="000000"/>
          <w:kern w:val="0"/>
          <w:sz w:val="18"/>
          <w:szCs w:val="18"/>
          <w:lang w:val="ja-JP"/>
        </w:rPr>
        <w:t>○氏名（フリガナ）</w:t>
      </w:r>
    </w:p>
    <w:p w:rsidR="00A20C1C" w:rsidRPr="006F53DB" w:rsidRDefault="00A20C1C" w:rsidP="00A20C1C">
      <w:pPr>
        <w:tabs>
          <w:tab w:val="left" w:pos="360"/>
        </w:tabs>
        <w:autoSpaceDE w:val="0"/>
        <w:autoSpaceDN w:val="0"/>
        <w:adjustRightInd w:val="0"/>
        <w:jc w:val="left"/>
        <w:rPr>
          <w:rFonts w:ascii="ＭＳ ゴシック" w:eastAsia="ＭＳ ゴシック" w:hAnsi="ＭＳ ゴシック" w:cs="ＭＳ Ｐゴシック"/>
          <w:color w:val="000000"/>
          <w:kern w:val="0"/>
          <w:sz w:val="18"/>
          <w:szCs w:val="18"/>
          <w:lang w:val="ja-JP"/>
        </w:rPr>
      </w:pPr>
      <w:r w:rsidRPr="006F53DB">
        <w:rPr>
          <w:rFonts w:ascii="ＭＳ ゴシック" w:eastAsia="ＭＳ ゴシック" w:hAnsi="ＭＳ ゴシック" w:cs="ＭＳ Ｐゴシック" w:hint="eastAsia"/>
          <w:color w:val="000000"/>
          <w:kern w:val="0"/>
          <w:sz w:val="18"/>
          <w:szCs w:val="18"/>
          <w:lang w:val="ja-JP"/>
        </w:rPr>
        <w:t xml:space="preserve">○修了年　</w:t>
      </w:r>
    </w:p>
    <w:p w:rsidR="00A20C1C" w:rsidRPr="006F53DB" w:rsidRDefault="00A20C1C" w:rsidP="00A20C1C">
      <w:pPr>
        <w:tabs>
          <w:tab w:val="left" w:pos="360"/>
        </w:tabs>
        <w:autoSpaceDE w:val="0"/>
        <w:autoSpaceDN w:val="0"/>
        <w:adjustRightInd w:val="0"/>
        <w:jc w:val="left"/>
        <w:rPr>
          <w:rFonts w:ascii="ＭＳ ゴシック" w:eastAsia="ＭＳ ゴシック" w:hAnsi="ＭＳ ゴシック" w:cs="ＭＳ Ｐゴシック"/>
          <w:color w:val="000000"/>
          <w:kern w:val="0"/>
          <w:sz w:val="18"/>
          <w:szCs w:val="18"/>
          <w:lang w:val="ja-JP"/>
        </w:rPr>
      </w:pPr>
      <w:r w:rsidRPr="006F53DB">
        <w:rPr>
          <w:rFonts w:ascii="ＭＳ ゴシック" w:eastAsia="ＭＳ ゴシック" w:hAnsi="ＭＳ ゴシック" w:cs="ＭＳ Ｐゴシック" w:hint="eastAsia"/>
          <w:color w:val="000000"/>
          <w:kern w:val="0"/>
          <w:sz w:val="18"/>
          <w:szCs w:val="18"/>
          <w:lang w:val="ja-JP"/>
        </w:rPr>
        <w:t>○出席を希望される日・時限</w:t>
      </w:r>
    </w:p>
    <w:p w:rsidR="00A20C1C" w:rsidRPr="006F53DB" w:rsidRDefault="00A20C1C" w:rsidP="00A20C1C">
      <w:pPr>
        <w:tabs>
          <w:tab w:val="left" w:pos="360"/>
        </w:tabs>
        <w:autoSpaceDE w:val="0"/>
        <w:autoSpaceDN w:val="0"/>
        <w:adjustRightInd w:val="0"/>
        <w:jc w:val="left"/>
        <w:rPr>
          <w:rFonts w:ascii="ＭＳ ゴシック" w:eastAsia="ＭＳ ゴシック" w:hAnsi="ＭＳ ゴシック" w:cs="ＭＳ Ｐゴシック"/>
          <w:color w:val="000000"/>
          <w:kern w:val="0"/>
          <w:sz w:val="18"/>
          <w:szCs w:val="18"/>
          <w:lang w:val="ja-JP"/>
        </w:rPr>
      </w:pPr>
      <w:r w:rsidRPr="006F53DB">
        <w:rPr>
          <w:rFonts w:ascii="ＭＳ ゴシック" w:eastAsia="ＭＳ ゴシック" w:hAnsi="ＭＳ ゴシック" w:cs="ＭＳ Ｐゴシック" w:hint="eastAsia"/>
          <w:color w:val="000000"/>
          <w:kern w:val="0"/>
          <w:sz w:val="18"/>
          <w:szCs w:val="18"/>
          <w:lang w:val="ja-JP"/>
        </w:rPr>
        <w:t>締切日は開催日の前日と致します。</w:t>
      </w:r>
    </w:p>
    <w:p w:rsidR="00A20C1C" w:rsidRPr="00750B8F" w:rsidRDefault="00A20C1C" w:rsidP="00A20C1C">
      <w:pPr>
        <w:tabs>
          <w:tab w:val="left" w:pos="360"/>
        </w:tabs>
        <w:autoSpaceDE w:val="0"/>
        <w:autoSpaceDN w:val="0"/>
        <w:adjustRightInd w:val="0"/>
        <w:jc w:val="left"/>
        <w:rPr>
          <w:rStyle w:val="a3"/>
          <w:rFonts w:ascii="ＭＳ ゴシック" w:eastAsia="ＭＳ ゴシック" w:hAnsi="ＭＳ ゴシック"/>
          <w:sz w:val="24"/>
          <w:szCs w:val="24"/>
        </w:rPr>
      </w:pPr>
      <w:r w:rsidRPr="00750B8F">
        <w:rPr>
          <w:rFonts w:ascii="ＭＳ ゴシック" w:eastAsia="ＭＳ ゴシック" w:hAnsi="ＭＳ ゴシック" w:cs="ＭＳ Ｐゴシック" w:hint="eastAsia"/>
          <w:color w:val="000000"/>
          <w:kern w:val="0"/>
          <w:sz w:val="20"/>
          <w:szCs w:val="20"/>
          <w:lang w:val="ja-JP"/>
        </w:rPr>
        <w:t>なお，定員を満たした場合にはその時点で受付終了となりますことを予めご了承ください。</w:t>
      </w:r>
    </w:p>
    <w:p w:rsidR="00F73DCC" w:rsidRPr="00A20C1C" w:rsidRDefault="00F73DCC"/>
    <w:sectPr w:rsidR="00F73DCC" w:rsidRPr="00A20C1C" w:rsidSect="002A3C23">
      <w:pgSz w:w="11906" w:h="16838"/>
      <w:pgMar w:top="1985" w:right="991" w:bottom="1701" w:left="1701" w:header="851" w:footer="992" w:gutter="0"/>
      <w:cols w:space="425"/>
      <w:docGrid w:type="linesAndChars" w:linePitch="32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1C"/>
    <w:rsid w:val="004B5447"/>
    <w:rsid w:val="005F1A61"/>
    <w:rsid w:val="007B3069"/>
    <w:rsid w:val="007B63DF"/>
    <w:rsid w:val="007E63A0"/>
    <w:rsid w:val="00A20C1C"/>
    <w:rsid w:val="00AF4D3D"/>
    <w:rsid w:val="00D919D6"/>
    <w:rsid w:val="00DC6AFA"/>
    <w:rsid w:val="00F7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E87149-95CB-4815-B925-AA1E2670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C1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C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gal@meiji.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幸祐</dc:creator>
  <cp:keywords/>
  <dc:description/>
  <cp:lastModifiedBy>樋代竜也</cp:lastModifiedBy>
  <cp:revision>2</cp:revision>
  <dcterms:created xsi:type="dcterms:W3CDTF">2021-07-19T02:26:00Z</dcterms:created>
  <dcterms:modified xsi:type="dcterms:W3CDTF">2021-07-19T02:26:00Z</dcterms:modified>
</cp:coreProperties>
</file>